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1"/>
        <w:ind w:left="118" w:right="0" w:firstLine="0"/>
        <w:jc w:val="left"/>
        <w:rPr>
          <w:b/>
          <w:sz w:val="16"/>
        </w:rPr>
      </w:pPr>
      <w:r>
        <w:rPr>
          <w:b/>
          <w:sz w:val="16"/>
        </w:rPr>
        <w:t>DECRETO No 730</w:t>
      </w:r>
    </w:p>
    <w:p>
      <w:pPr>
        <w:pStyle w:val="BodyText"/>
        <w:spacing w:before="8"/>
        <w:rPr>
          <w:b/>
          <w:sz w:val="13"/>
        </w:rPr>
      </w:pPr>
    </w:p>
    <w:p>
      <w:pPr>
        <w:spacing w:line="276" w:lineRule="auto" w:before="94"/>
        <w:ind w:left="118" w:right="111" w:firstLine="0"/>
        <w:jc w:val="both"/>
        <w:rPr>
          <w:rFonts w:ascii="Arial-BoldItalicMT" w:hAnsi="Arial-BoldItalicMT"/>
          <w:b/>
          <w:i/>
          <w:sz w:val="22"/>
        </w:rPr>
      </w:pPr>
      <w:r>
        <w:rPr>
          <w:rFonts w:ascii="Arial-BoldItalicMT" w:hAnsi="Arial-BoldItalicMT"/>
          <w:b/>
          <w:i/>
          <w:color w:val="FFFFFF"/>
          <w:sz w:val="22"/>
          <w:shd w:fill="8A0000" w:color="auto" w:val="clear"/>
        </w:rPr>
        <w:t>Última Reforma: Decreto número 11 aprobado por la LXV Legislatura el 9 de diciembre</w:t>
      </w:r>
      <w:r>
        <w:rPr>
          <w:rFonts w:ascii="Arial-BoldItalicMT" w:hAnsi="Arial-BoldItalicMT"/>
          <w:b/>
          <w:i/>
          <w:color w:val="FFFFFF"/>
          <w:spacing w:val="-42"/>
          <w:sz w:val="22"/>
          <w:shd w:fill="8A0000" w:color="auto" w:val="clear"/>
        </w:rPr>
        <w:t> </w:t>
      </w:r>
      <w:r>
        <w:rPr>
          <w:rFonts w:ascii="Arial-BoldItalicMT" w:hAnsi="Arial-BoldItalicMT"/>
          <w:b/>
          <w:i/>
          <w:color w:val="FFFFFF"/>
          <w:sz w:val="22"/>
          <w:shd w:fill="8A0000" w:color="auto" w:val="clear"/>
        </w:rPr>
        <w:t>del</w:t>
      </w:r>
      <w:r>
        <w:rPr>
          <w:rFonts w:ascii="Arial-BoldItalicMT" w:hAnsi="Arial-BoldItalicMT"/>
          <w:b/>
          <w:i/>
          <w:color w:val="FFFFFF"/>
          <w:sz w:val="22"/>
        </w:rPr>
        <w:t> </w:t>
      </w:r>
      <w:r>
        <w:rPr>
          <w:rFonts w:ascii="Arial-BoldItalicMT" w:hAnsi="Arial-BoldItalicMT"/>
          <w:b/>
          <w:i/>
          <w:color w:val="FFFFFF"/>
          <w:sz w:val="22"/>
          <w:shd w:fill="8A0000" w:color="auto" w:val="clear"/>
        </w:rPr>
        <w:t>2021 y publicado en el Periódico Oficial número 51 Décimo Sexta Sección del 18 de</w:t>
      </w:r>
      <w:r>
        <w:rPr>
          <w:rFonts w:ascii="Arial-BoldItalicMT" w:hAnsi="Arial-BoldItalicMT"/>
          <w:b/>
          <w:i/>
          <w:color w:val="FFFFFF"/>
          <w:sz w:val="22"/>
        </w:rPr>
        <w:t> </w:t>
      </w:r>
      <w:r>
        <w:rPr>
          <w:rFonts w:ascii="Arial-BoldItalicMT" w:hAnsi="Arial-BoldItalicMT"/>
          <w:b/>
          <w:i/>
          <w:color w:val="FFFFFF"/>
          <w:sz w:val="22"/>
          <w:shd w:fill="8A0000" w:color="auto" w:val="clear"/>
        </w:rPr>
        <w:t>diciembre del</w:t>
      </w:r>
      <w:r>
        <w:rPr>
          <w:rFonts w:ascii="Arial-BoldItalicMT" w:hAnsi="Arial-BoldItalicMT"/>
          <w:b/>
          <w:i/>
          <w:color w:val="FFFFFF"/>
          <w:spacing w:val="-1"/>
          <w:sz w:val="22"/>
          <w:shd w:fill="8A0000" w:color="auto" w:val="clear"/>
        </w:rPr>
        <w:t> </w:t>
      </w:r>
      <w:r>
        <w:rPr>
          <w:rFonts w:ascii="Arial-BoldItalicMT" w:hAnsi="Arial-BoldItalicMT"/>
          <w:b/>
          <w:i/>
          <w:color w:val="FFFFFF"/>
          <w:sz w:val="22"/>
          <w:shd w:fill="8A0000" w:color="auto" w:val="clear"/>
        </w:rPr>
        <w:t>2021.</w:t>
      </w:r>
    </w:p>
    <w:p>
      <w:pPr>
        <w:pStyle w:val="BodyText"/>
        <w:spacing w:before="5"/>
        <w:rPr>
          <w:rFonts w:ascii="Arial-BoldItalicMT"/>
          <w:b/>
          <w:i/>
          <w:sz w:val="32"/>
        </w:rPr>
      </w:pPr>
    </w:p>
    <w:p>
      <w:pPr>
        <w:pStyle w:val="Heading1"/>
        <w:ind w:left="118" w:right="115"/>
        <w:jc w:val="both"/>
      </w:pPr>
      <w:r>
        <w:rPr/>
        <w:t>LA SEXAGÉSIMA TERCERA LEGISLATURA CONSTITUCIONAL DEL ESTADO LIBRE Y SOBERANO DE OAXACA,</w:t>
      </w:r>
    </w:p>
    <w:p>
      <w:pPr>
        <w:pStyle w:val="BodyText"/>
        <w:rPr>
          <w:b/>
          <w:sz w:val="24"/>
        </w:rPr>
      </w:pPr>
    </w:p>
    <w:p>
      <w:pPr>
        <w:pStyle w:val="BodyText"/>
        <w:spacing w:before="1"/>
        <w:rPr>
          <w:b/>
          <w:sz w:val="20"/>
        </w:rPr>
      </w:pPr>
    </w:p>
    <w:p>
      <w:pPr>
        <w:spacing w:before="0"/>
        <w:ind w:left="95" w:right="95" w:firstLine="0"/>
        <w:jc w:val="center"/>
        <w:rPr>
          <w:b/>
          <w:sz w:val="22"/>
        </w:rPr>
      </w:pPr>
      <w:r>
        <w:rPr>
          <w:b/>
          <w:spacing w:val="30"/>
          <w:sz w:val="22"/>
        </w:rPr>
        <w:t>DECRET</w:t>
      </w:r>
      <w:r>
        <w:rPr>
          <w:b/>
          <w:spacing w:val="-23"/>
          <w:sz w:val="22"/>
        </w:rPr>
        <w:t> </w:t>
      </w:r>
      <w:r>
        <w:rPr>
          <w:b/>
          <w:spacing w:val="18"/>
          <w:sz w:val="22"/>
        </w:rPr>
        <w:t>A:</w:t>
      </w:r>
      <w:r>
        <w:rPr>
          <w:b/>
          <w:spacing w:val="-24"/>
          <w:sz w:val="22"/>
        </w:rPr>
        <w:t> </w:t>
      </w:r>
    </w:p>
    <w:p>
      <w:pPr>
        <w:pStyle w:val="BodyText"/>
        <w:rPr>
          <w:b/>
          <w:sz w:val="24"/>
        </w:rPr>
      </w:pPr>
    </w:p>
    <w:p>
      <w:pPr>
        <w:pStyle w:val="BodyText"/>
        <w:spacing w:before="2"/>
        <w:rPr>
          <w:b/>
          <w:sz w:val="20"/>
        </w:rPr>
      </w:pPr>
    </w:p>
    <w:p>
      <w:pPr>
        <w:pStyle w:val="BodyText"/>
        <w:spacing w:line="300" w:lineRule="auto"/>
        <w:ind w:left="97" w:right="95"/>
        <w:jc w:val="center"/>
      </w:pPr>
      <w:r>
        <w:rPr>
          <w:b/>
        </w:rPr>
        <w:t>ARTÍCULO ÚNICO. </w:t>
      </w:r>
      <w:r>
        <w:rPr/>
        <w:t>La Sexagésima Tercera Legislatura Constitucional del Honorable Congreso del Estado, expide la Ley de Deuda Pública para el Estado de Oaxaca, para quedar como sigue:</w:t>
      </w:r>
    </w:p>
    <w:p>
      <w:pPr>
        <w:pStyle w:val="BodyText"/>
        <w:spacing w:before="4"/>
        <w:rPr>
          <w:sz w:val="19"/>
        </w:rPr>
      </w:pPr>
    </w:p>
    <w:p>
      <w:pPr>
        <w:spacing w:before="93"/>
        <w:ind w:left="94" w:right="95" w:firstLine="0"/>
        <w:jc w:val="center"/>
        <w:rPr>
          <w:b/>
          <w:sz w:val="22"/>
        </w:rPr>
      </w:pPr>
      <w:r>
        <w:rPr>
          <w:b/>
          <w:color w:val="FFFFFF"/>
          <w:sz w:val="22"/>
          <w:shd w:fill="8A0000" w:color="auto" w:val="clear"/>
        </w:rPr>
        <w:t>LEY DE DEUDA PÚBLICA PARA EL ESTADO DE OAXACA</w:t>
      </w:r>
    </w:p>
    <w:p>
      <w:pPr>
        <w:pStyle w:val="BodyText"/>
        <w:spacing w:before="1"/>
        <w:rPr>
          <w:b/>
          <w:sz w:val="33"/>
        </w:rPr>
      </w:pPr>
    </w:p>
    <w:p>
      <w:pPr>
        <w:spacing w:before="1"/>
        <w:ind w:left="95" w:right="95" w:firstLine="0"/>
        <w:jc w:val="center"/>
        <w:rPr>
          <w:b/>
          <w:sz w:val="22"/>
        </w:rPr>
      </w:pPr>
      <w:r>
        <w:rPr>
          <w:b/>
          <w:sz w:val="22"/>
        </w:rPr>
        <w:t>CAPÍTULO PRIMERO</w:t>
      </w:r>
    </w:p>
    <w:p>
      <w:pPr>
        <w:pStyle w:val="Heading1"/>
        <w:spacing w:before="63"/>
        <w:ind w:left="95"/>
      </w:pPr>
      <w:r>
        <w:rPr/>
        <w:t>Disposiciones Generales</w:t>
      </w:r>
    </w:p>
    <w:p>
      <w:pPr>
        <w:pStyle w:val="BodyText"/>
        <w:spacing w:before="10"/>
        <w:rPr>
          <w:b/>
          <w:sz w:val="32"/>
        </w:rPr>
      </w:pPr>
    </w:p>
    <w:p>
      <w:pPr>
        <w:pStyle w:val="BodyText"/>
        <w:spacing w:line="300" w:lineRule="auto" w:before="1"/>
        <w:ind w:left="118" w:right="113"/>
        <w:jc w:val="both"/>
      </w:pPr>
      <w:r>
        <w:rPr>
          <w:b/>
        </w:rPr>
        <w:t>Artículo 1. </w:t>
      </w:r>
      <w:r>
        <w:rPr/>
        <w:t>La presente Ley es reglamentaria del artículo 20 párrafo décimo tercero de la Constitución Política del Estado Libre y Soberano de Oaxaca, en relación con los artículos 59 fracciones XV, XXV, XXVI; y 79 fracción XVIII de la propia Constitución, y tiene por objeto establecer las bases y requisitos para la aprobación, concertación, contratación y control de la deuda pública a cargo de los Sujetos Obligados.</w:t>
      </w:r>
    </w:p>
    <w:p>
      <w:pPr>
        <w:pStyle w:val="BodyText"/>
        <w:spacing w:before="7"/>
        <w:rPr>
          <w:sz w:val="27"/>
        </w:rPr>
      </w:pPr>
    </w:p>
    <w:p>
      <w:pPr>
        <w:pStyle w:val="BodyText"/>
        <w:spacing w:line="300" w:lineRule="auto"/>
        <w:ind w:left="118" w:right="114"/>
        <w:jc w:val="both"/>
      </w:pPr>
      <w:r>
        <w:rPr/>
        <w:t>Las disposiciones del presente ordenamiento no serán aplicables a la contratación de Financiamientos en términos de programas federales o de los convenios con la Federación, los cuales se regirán por lo acordado entre las partes en el convenio correspondiente, así como por la Ley de Disciplina Financiera de las Entidades Federativas y los Municipios, y la Ley de Coordinación Fiscal.</w:t>
      </w:r>
    </w:p>
    <w:p>
      <w:pPr>
        <w:spacing w:line="300" w:lineRule="auto" w:before="0"/>
        <w:ind w:left="118" w:right="122" w:firstLine="0"/>
        <w:jc w:val="both"/>
        <w:rPr>
          <w:b/>
          <w:sz w:val="18"/>
        </w:rPr>
      </w:pPr>
      <w:r>
        <w:rPr>
          <w:b/>
          <w:sz w:val="18"/>
          <w:shd w:fill="D2D2D2" w:color="auto" w:val="clear"/>
        </w:rPr>
        <w:t>(Artículo reformado mediante decreto número 2634, aprobado por la LXIV Legislatura del Estado el 11 de</w:t>
      </w:r>
      <w:r>
        <w:rPr>
          <w:b/>
          <w:sz w:val="18"/>
        </w:rPr>
        <w:t> </w:t>
      </w:r>
      <w:r>
        <w:rPr>
          <w:b/>
          <w:sz w:val="18"/>
          <w:shd w:fill="D2D2D2" w:color="auto" w:val="clear"/>
        </w:rPr>
        <w:t>agosto del 2021, publicado en el Periódico Oficial número 38 Octava Sección de fecha 18 de septiembre del</w:t>
      </w:r>
      <w:r>
        <w:rPr>
          <w:b/>
          <w:sz w:val="18"/>
        </w:rPr>
        <w:t> </w:t>
      </w:r>
      <w:r>
        <w:rPr>
          <w:b/>
          <w:sz w:val="18"/>
          <w:shd w:fill="D2D2D2" w:color="auto" w:val="clear"/>
        </w:rPr>
        <w:t>2021)</w:t>
      </w:r>
    </w:p>
    <w:p>
      <w:pPr>
        <w:pStyle w:val="BodyText"/>
        <w:spacing w:before="6"/>
        <w:rPr>
          <w:b/>
          <w:sz w:val="27"/>
        </w:rPr>
      </w:pPr>
    </w:p>
    <w:p>
      <w:pPr>
        <w:spacing w:before="0"/>
        <w:ind w:left="118" w:right="0" w:firstLine="0"/>
        <w:jc w:val="both"/>
        <w:rPr>
          <w:sz w:val="22"/>
        </w:rPr>
      </w:pPr>
      <w:r>
        <w:rPr>
          <w:b/>
          <w:sz w:val="22"/>
        </w:rPr>
        <w:t>Artículo 2. </w:t>
      </w:r>
      <w:r>
        <w:rPr>
          <w:sz w:val="22"/>
        </w:rPr>
        <w:t>Para efectos de esta ley se entenderá por:</w:t>
      </w:r>
    </w:p>
    <w:p>
      <w:pPr>
        <w:pStyle w:val="BodyText"/>
        <w:spacing w:before="8"/>
        <w:rPr>
          <w:sz w:val="33"/>
        </w:rPr>
      </w:pPr>
    </w:p>
    <w:p>
      <w:pPr>
        <w:pStyle w:val="ListParagraph"/>
        <w:numPr>
          <w:ilvl w:val="0"/>
          <w:numId w:val="1"/>
        </w:numPr>
        <w:tabs>
          <w:tab w:pos="1396" w:val="left" w:leader="none"/>
        </w:tabs>
        <w:spacing w:line="312" w:lineRule="auto" w:before="1" w:after="0"/>
        <w:ind w:left="1395" w:right="114" w:hanging="711"/>
        <w:jc w:val="both"/>
        <w:rPr>
          <w:sz w:val="22"/>
        </w:rPr>
      </w:pPr>
      <w:r>
        <w:rPr>
          <w:b/>
          <w:sz w:val="22"/>
        </w:rPr>
        <w:t>Afectación: </w:t>
      </w:r>
      <w:r>
        <w:rPr>
          <w:sz w:val="22"/>
        </w:rPr>
        <w:t>La aportación, cesión o destino de un derecho o ingreso del Ente Público</w:t>
      </w:r>
      <w:r>
        <w:rPr>
          <w:spacing w:val="-3"/>
          <w:sz w:val="22"/>
        </w:rPr>
        <w:t> </w:t>
      </w:r>
      <w:r>
        <w:rPr>
          <w:sz w:val="22"/>
        </w:rPr>
        <w:t>a</w:t>
      </w:r>
      <w:r>
        <w:rPr>
          <w:spacing w:val="-3"/>
          <w:sz w:val="22"/>
        </w:rPr>
        <w:t> </w:t>
      </w:r>
      <w:r>
        <w:rPr>
          <w:sz w:val="22"/>
        </w:rPr>
        <w:t>través</w:t>
      </w:r>
      <w:r>
        <w:rPr>
          <w:spacing w:val="-3"/>
          <w:sz w:val="22"/>
        </w:rPr>
        <w:t> </w:t>
      </w:r>
      <w:r>
        <w:rPr>
          <w:sz w:val="22"/>
        </w:rPr>
        <w:t>de</w:t>
      </w:r>
      <w:r>
        <w:rPr>
          <w:spacing w:val="-3"/>
          <w:sz w:val="22"/>
        </w:rPr>
        <w:t> </w:t>
      </w:r>
      <w:r>
        <w:rPr>
          <w:sz w:val="22"/>
        </w:rPr>
        <w:t>un</w:t>
      </w:r>
      <w:r>
        <w:rPr>
          <w:spacing w:val="-6"/>
          <w:sz w:val="22"/>
        </w:rPr>
        <w:t> </w:t>
      </w:r>
      <w:r>
        <w:rPr>
          <w:sz w:val="22"/>
        </w:rPr>
        <w:t>fideicomiso,</w:t>
      </w:r>
      <w:r>
        <w:rPr>
          <w:spacing w:val="-4"/>
          <w:sz w:val="22"/>
        </w:rPr>
        <w:t> </w:t>
      </w:r>
      <w:r>
        <w:rPr>
          <w:sz w:val="22"/>
        </w:rPr>
        <w:t>mandato</w:t>
      </w:r>
      <w:r>
        <w:rPr>
          <w:spacing w:val="-5"/>
          <w:sz w:val="22"/>
        </w:rPr>
        <w:t> </w:t>
      </w:r>
      <w:r>
        <w:rPr>
          <w:sz w:val="22"/>
        </w:rPr>
        <w:t>o</w:t>
      </w:r>
      <w:r>
        <w:rPr>
          <w:spacing w:val="-3"/>
          <w:sz w:val="22"/>
        </w:rPr>
        <w:t> </w:t>
      </w:r>
      <w:r>
        <w:rPr>
          <w:sz w:val="22"/>
        </w:rPr>
        <w:t>cualquier</w:t>
      </w:r>
      <w:r>
        <w:rPr>
          <w:spacing w:val="-2"/>
          <w:sz w:val="22"/>
        </w:rPr>
        <w:t> </w:t>
      </w:r>
      <w:r>
        <w:rPr>
          <w:sz w:val="22"/>
        </w:rPr>
        <w:t>acto</w:t>
      </w:r>
      <w:r>
        <w:rPr>
          <w:spacing w:val="-5"/>
          <w:sz w:val="22"/>
        </w:rPr>
        <w:t> </w:t>
      </w:r>
      <w:r>
        <w:rPr>
          <w:sz w:val="22"/>
        </w:rPr>
        <w:t>jurídico</w:t>
      </w:r>
      <w:r>
        <w:rPr>
          <w:spacing w:val="-3"/>
          <w:sz w:val="22"/>
        </w:rPr>
        <w:t> </w:t>
      </w:r>
      <w:r>
        <w:rPr>
          <w:sz w:val="22"/>
        </w:rPr>
        <w:t>que</w:t>
      </w:r>
      <w:r>
        <w:rPr>
          <w:spacing w:val="-5"/>
          <w:sz w:val="22"/>
        </w:rPr>
        <w:t> </w:t>
      </w:r>
      <w:r>
        <w:rPr>
          <w:sz w:val="22"/>
        </w:rPr>
        <w:t>tenga</w:t>
      </w:r>
      <w:r>
        <w:rPr>
          <w:spacing w:val="-3"/>
          <w:sz w:val="22"/>
        </w:rPr>
        <w:t> </w:t>
      </w:r>
      <w:r>
        <w:rPr>
          <w:sz w:val="22"/>
        </w:rPr>
        <w:t>ese efecto, para su aplicación al pago de un Financiamiento u</w:t>
      </w:r>
      <w:r>
        <w:rPr>
          <w:spacing w:val="-8"/>
          <w:sz w:val="22"/>
        </w:rPr>
        <w:t> </w:t>
      </w:r>
      <w:r>
        <w:rPr>
          <w:sz w:val="22"/>
        </w:rPr>
        <w:t>Obligación;</w:t>
      </w:r>
    </w:p>
    <w:p>
      <w:pPr>
        <w:spacing w:after="0" w:line="312" w:lineRule="auto"/>
        <w:jc w:val="both"/>
        <w:rPr>
          <w:sz w:val="22"/>
        </w:rPr>
        <w:sectPr>
          <w:headerReference w:type="default" r:id="rId5"/>
          <w:footerReference w:type="default" r:id="rId6"/>
          <w:type w:val="continuous"/>
          <w:pgSz w:w="12250" w:h="15850"/>
          <w:pgMar w:header="765" w:footer="1057" w:top="2080" w:bottom="1240" w:left="1300" w:right="1300"/>
          <w:pgNumType w:start="1"/>
        </w:sectPr>
      </w:pPr>
    </w:p>
    <w:p>
      <w:pPr>
        <w:pStyle w:val="ListParagraph"/>
        <w:numPr>
          <w:ilvl w:val="0"/>
          <w:numId w:val="1"/>
        </w:numPr>
        <w:tabs>
          <w:tab w:pos="1396" w:val="left" w:leader="none"/>
        </w:tabs>
        <w:spacing w:line="312" w:lineRule="auto" w:before="30" w:after="0"/>
        <w:ind w:left="1395" w:right="112" w:hanging="711"/>
        <w:jc w:val="both"/>
        <w:rPr>
          <w:sz w:val="22"/>
        </w:rPr>
      </w:pPr>
      <w:r>
        <w:rPr>
          <w:b/>
          <w:sz w:val="22"/>
        </w:rPr>
        <w:t>Asociaciones Público–Privadas: </w:t>
      </w:r>
      <w:r>
        <w:rPr>
          <w:sz w:val="22"/>
        </w:rPr>
        <w:t>Las previstas en la Ley de Asociaciones</w:t>
      </w:r>
      <w:r>
        <w:rPr>
          <w:spacing w:val="-29"/>
          <w:sz w:val="22"/>
        </w:rPr>
        <w:t> </w:t>
      </w:r>
      <w:r>
        <w:rPr>
          <w:sz w:val="22"/>
        </w:rPr>
        <w:t>Público Privadas</w:t>
      </w:r>
      <w:r>
        <w:rPr>
          <w:spacing w:val="-12"/>
          <w:sz w:val="22"/>
        </w:rPr>
        <w:t> </w:t>
      </w:r>
      <w:r>
        <w:rPr>
          <w:sz w:val="22"/>
        </w:rPr>
        <w:t>o</w:t>
      </w:r>
      <w:r>
        <w:rPr>
          <w:spacing w:val="-12"/>
          <w:sz w:val="22"/>
        </w:rPr>
        <w:t> </w:t>
      </w:r>
      <w:r>
        <w:rPr>
          <w:sz w:val="22"/>
        </w:rPr>
        <w:t>en</w:t>
      </w:r>
      <w:r>
        <w:rPr>
          <w:spacing w:val="-13"/>
          <w:sz w:val="22"/>
        </w:rPr>
        <w:t> </w:t>
      </w:r>
      <w:r>
        <w:rPr>
          <w:sz w:val="22"/>
        </w:rPr>
        <w:t>ley</w:t>
      </w:r>
      <w:r>
        <w:rPr>
          <w:spacing w:val="-12"/>
          <w:sz w:val="22"/>
        </w:rPr>
        <w:t> </w:t>
      </w:r>
      <w:r>
        <w:rPr>
          <w:sz w:val="22"/>
        </w:rPr>
        <w:t>Estatal</w:t>
      </w:r>
      <w:r>
        <w:rPr>
          <w:spacing w:val="-15"/>
          <w:sz w:val="22"/>
        </w:rPr>
        <w:t> </w:t>
      </w:r>
      <w:r>
        <w:rPr>
          <w:sz w:val="22"/>
        </w:rPr>
        <w:t>de</w:t>
      </w:r>
      <w:r>
        <w:rPr>
          <w:spacing w:val="-13"/>
          <w:sz w:val="22"/>
        </w:rPr>
        <w:t> </w:t>
      </w:r>
      <w:r>
        <w:rPr>
          <w:sz w:val="22"/>
        </w:rPr>
        <w:t>Asociaciones</w:t>
      </w:r>
      <w:r>
        <w:rPr>
          <w:spacing w:val="-12"/>
          <w:sz w:val="22"/>
        </w:rPr>
        <w:t> </w:t>
      </w:r>
      <w:r>
        <w:rPr>
          <w:sz w:val="22"/>
        </w:rPr>
        <w:t>Público</w:t>
      </w:r>
      <w:r>
        <w:rPr>
          <w:spacing w:val="-12"/>
          <w:sz w:val="22"/>
        </w:rPr>
        <w:t> </w:t>
      </w:r>
      <w:r>
        <w:rPr>
          <w:sz w:val="22"/>
        </w:rPr>
        <w:t>Privadas</w:t>
      </w:r>
      <w:r>
        <w:rPr>
          <w:spacing w:val="-12"/>
          <w:sz w:val="22"/>
        </w:rPr>
        <w:t> </w:t>
      </w:r>
      <w:r>
        <w:rPr>
          <w:sz w:val="22"/>
        </w:rPr>
        <w:t>incluyendo</w:t>
      </w:r>
      <w:r>
        <w:rPr>
          <w:spacing w:val="-12"/>
          <w:sz w:val="22"/>
        </w:rPr>
        <w:t> </w:t>
      </w:r>
      <w:r>
        <w:rPr>
          <w:sz w:val="22"/>
        </w:rPr>
        <w:t>los</w:t>
      </w:r>
      <w:r>
        <w:rPr>
          <w:spacing w:val="-15"/>
          <w:sz w:val="22"/>
        </w:rPr>
        <w:t> </w:t>
      </w:r>
      <w:r>
        <w:rPr>
          <w:sz w:val="22"/>
        </w:rPr>
        <w:t>proyectos de prestación de</w:t>
      </w:r>
      <w:r>
        <w:rPr>
          <w:spacing w:val="-3"/>
          <w:sz w:val="22"/>
        </w:rPr>
        <w:t> </w:t>
      </w:r>
      <w:r>
        <w:rPr>
          <w:sz w:val="22"/>
        </w:rPr>
        <w:t>servicios.</w:t>
      </w:r>
    </w:p>
    <w:p>
      <w:pPr>
        <w:pStyle w:val="ListParagraph"/>
        <w:numPr>
          <w:ilvl w:val="0"/>
          <w:numId w:val="1"/>
        </w:numPr>
        <w:tabs>
          <w:tab w:pos="1396" w:val="left" w:leader="none"/>
        </w:tabs>
        <w:spacing w:line="253" w:lineRule="exact" w:before="0" w:after="0"/>
        <w:ind w:left="1395" w:right="0" w:hanging="711"/>
        <w:jc w:val="both"/>
        <w:rPr>
          <w:sz w:val="22"/>
        </w:rPr>
      </w:pPr>
      <w:r>
        <w:rPr>
          <w:b/>
          <w:sz w:val="22"/>
        </w:rPr>
        <w:t>Congreso: </w:t>
      </w:r>
      <w:r>
        <w:rPr>
          <w:sz w:val="22"/>
        </w:rPr>
        <w:t>Honorable Congreso del Estado Libre y Soberano de</w:t>
      </w:r>
      <w:r>
        <w:rPr>
          <w:spacing w:val="-7"/>
          <w:sz w:val="22"/>
        </w:rPr>
        <w:t> </w:t>
      </w:r>
      <w:r>
        <w:rPr>
          <w:sz w:val="22"/>
        </w:rPr>
        <w:t>Oaxaca;</w:t>
      </w:r>
    </w:p>
    <w:p>
      <w:pPr>
        <w:pStyle w:val="ListParagraph"/>
        <w:numPr>
          <w:ilvl w:val="0"/>
          <w:numId w:val="1"/>
        </w:numPr>
        <w:tabs>
          <w:tab w:pos="1396" w:val="left" w:leader="none"/>
        </w:tabs>
        <w:spacing w:line="312" w:lineRule="auto" w:before="76" w:after="0"/>
        <w:ind w:left="1395" w:right="110" w:hanging="711"/>
        <w:jc w:val="both"/>
        <w:rPr>
          <w:sz w:val="22"/>
        </w:rPr>
      </w:pPr>
      <w:r>
        <w:rPr>
          <w:b/>
          <w:sz w:val="22"/>
        </w:rPr>
        <w:t>Desastre:</w:t>
      </w:r>
      <w:r>
        <w:rPr>
          <w:b/>
          <w:spacing w:val="-17"/>
          <w:sz w:val="22"/>
        </w:rPr>
        <w:t> </w:t>
      </w:r>
      <w:r>
        <w:rPr>
          <w:sz w:val="22"/>
        </w:rPr>
        <w:t>Condiciones</w:t>
      </w:r>
      <w:r>
        <w:rPr>
          <w:spacing w:val="-16"/>
          <w:sz w:val="22"/>
        </w:rPr>
        <w:t> </w:t>
      </w:r>
      <w:r>
        <w:rPr>
          <w:sz w:val="22"/>
        </w:rPr>
        <w:t>en</w:t>
      </w:r>
      <w:r>
        <w:rPr>
          <w:spacing w:val="-15"/>
          <w:sz w:val="22"/>
        </w:rPr>
        <w:t> </w:t>
      </w:r>
      <w:r>
        <w:rPr>
          <w:sz w:val="22"/>
        </w:rPr>
        <w:t>que</w:t>
      </w:r>
      <w:r>
        <w:rPr>
          <w:spacing w:val="-16"/>
          <w:sz w:val="22"/>
        </w:rPr>
        <w:t> </w:t>
      </w:r>
      <w:r>
        <w:rPr>
          <w:sz w:val="22"/>
        </w:rPr>
        <w:t>la</w:t>
      </w:r>
      <w:r>
        <w:rPr>
          <w:spacing w:val="-15"/>
          <w:sz w:val="22"/>
        </w:rPr>
        <w:t> </w:t>
      </w:r>
      <w:r>
        <w:rPr>
          <w:sz w:val="22"/>
        </w:rPr>
        <w:t>población,</w:t>
      </w:r>
      <w:r>
        <w:rPr>
          <w:spacing w:val="-15"/>
          <w:sz w:val="22"/>
        </w:rPr>
        <w:t> </w:t>
      </w:r>
      <w:r>
        <w:rPr>
          <w:sz w:val="22"/>
        </w:rPr>
        <w:t>área,</w:t>
      </w:r>
      <w:r>
        <w:rPr>
          <w:spacing w:val="-19"/>
          <w:sz w:val="22"/>
        </w:rPr>
        <w:t> </w:t>
      </w:r>
      <w:r>
        <w:rPr>
          <w:sz w:val="22"/>
        </w:rPr>
        <w:t>zona</w:t>
      </w:r>
      <w:r>
        <w:rPr>
          <w:spacing w:val="-15"/>
          <w:sz w:val="22"/>
        </w:rPr>
        <w:t> </w:t>
      </w:r>
      <w:r>
        <w:rPr>
          <w:sz w:val="22"/>
        </w:rPr>
        <w:t>o</w:t>
      </w:r>
      <w:r>
        <w:rPr>
          <w:spacing w:val="-18"/>
          <w:sz w:val="22"/>
        </w:rPr>
        <w:t> </w:t>
      </w:r>
      <w:r>
        <w:rPr>
          <w:sz w:val="22"/>
        </w:rPr>
        <w:t>región</w:t>
      </w:r>
      <w:r>
        <w:rPr>
          <w:spacing w:val="-15"/>
          <w:sz w:val="22"/>
        </w:rPr>
        <w:t> </w:t>
      </w:r>
      <w:r>
        <w:rPr>
          <w:sz w:val="22"/>
        </w:rPr>
        <w:t>sufre</w:t>
      </w:r>
      <w:r>
        <w:rPr>
          <w:spacing w:val="-19"/>
          <w:sz w:val="22"/>
        </w:rPr>
        <w:t> </w:t>
      </w:r>
      <w:r>
        <w:rPr>
          <w:sz w:val="22"/>
        </w:rPr>
        <w:t>severos</w:t>
      </w:r>
      <w:r>
        <w:rPr>
          <w:spacing w:val="-15"/>
          <w:sz w:val="22"/>
        </w:rPr>
        <w:t> </w:t>
      </w:r>
      <w:r>
        <w:rPr>
          <w:sz w:val="22"/>
        </w:rPr>
        <w:t>daños por el impacto de una calamidad devastadora, sea de origen natural o humano, enfrentándose</w:t>
      </w:r>
      <w:r>
        <w:rPr>
          <w:spacing w:val="-3"/>
          <w:sz w:val="22"/>
        </w:rPr>
        <w:t> </w:t>
      </w:r>
      <w:r>
        <w:rPr>
          <w:sz w:val="22"/>
        </w:rPr>
        <w:t>la</w:t>
      </w:r>
      <w:r>
        <w:rPr>
          <w:spacing w:val="-5"/>
          <w:sz w:val="22"/>
        </w:rPr>
        <w:t> </w:t>
      </w:r>
      <w:r>
        <w:rPr>
          <w:sz w:val="22"/>
        </w:rPr>
        <w:t>pérdida</w:t>
      </w:r>
      <w:r>
        <w:rPr>
          <w:spacing w:val="-5"/>
          <w:sz w:val="22"/>
        </w:rPr>
        <w:t> </w:t>
      </w:r>
      <w:r>
        <w:rPr>
          <w:sz w:val="22"/>
        </w:rPr>
        <w:t>de</w:t>
      </w:r>
      <w:r>
        <w:rPr>
          <w:spacing w:val="-3"/>
          <w:sz w:val="22"/>
        </w:rPr>
        <w:t> </w:t>
      </w:r>
      <w:r>
        <w:rPr>
          <w:sz w:val="22"/>
        </w:rPr>
        <w:t>sus</w:t>
      </w:r>
      <w:r>
        <w:rPr>
          <w:spacing w:val="-7"/>
          <w:sz w:val="22"/>
        </w:rPr>
        <w:t> </w:t>
      </w:r>
      <w:r>
        <w:rPr>
          <w:sz w:val="22"/>
        </w:rPr>
        <w:t>miembros,</w:t>
      </w:r>
      <w:r>
        <w:rPr>
          <w:spacing w:val="-4"/>
          <w:sz w:val="22"/>
        </w:rPr>
        <w:t> </w:t>
      </w:r>
      <w:r>
        <w:rPr>
          <w:sz w:val="22"/>
        </w:rPr>
        <w:t>infraestructura</w:t>
      </w:r>
      <w:r>
        <w:rPr>
          <w:spacing w:val="-5"/>
          <w:sz w:val="22"/>
        </w:rPr>
        <w:t> </w:t>
      </w:r>
      <w:r>
        <w:rPr>
          <w:sz w:val="22"/>
        </w:rPr>
        <w:t>o</w:t>
      </w:r>
      <w:r>
        <w:rPr>
          <w:spacing w:val="-4"/>
          <w:sz w:val="22"/>
        </w:rPr>
        <w:t> </w:t>
      </w:r>
      <w:r>
        <w:rPr>
          <w:sz w:val="22"/>
        </w:rPr>
        <w:t>entorno,</w:t>
      </w:r>
      <w:r>
        <w:rPr>
          <w:spacing w:val="-4"/>
          <w:sz w:val="22"/>
        </w:rPr>
        <w:t> </w:t>
      </w:r>
      <w:r>
        <w:rPr>
          <w:sz w:val="22"/>
        </w:rPr>
        <w:t>de</w:t>
      </w:r>
      <w:r>
        <w:rPr>
          <w:spacing w:val="-6"/>
          <w:sz w:val="22"/>
        </w:rPr>
        <w:t> </w:t>
      </w:r>
      <w:r>
        <w:rPr>
          <w:sz w:val="22"/>
        </w:rPr>
        <w:t>tal</w:t>
      </w:r>
      <w:r>
        <w:rPr>
          <w:spacing w:val="-3"/>
          <w:sz w:val="22"/>
        </w:rPr>
        <w:t> </w:t>
      </w:r>
      <w:r>
        <w:rPr>
          <w:sz w:val="22"/>
        </w:rPr>
        <w:t>manera que</w:t>
      </w:r>
      <w:r>
        <w:rPr>
          <w:spacing w:val="-16"/>
          <w:sz w:val="22"/>
        </w:rPr>
        <w:t> </w:t>
      </w:r>
      <w:r>
        <w:rPr>
          <w:sz w:val="22"/>
        </w:rPr>
        <w:t>la</w:t>
      </w:r>
      <w:r>
        <w:rPr>
          <w:spacing w:val="-16"/>
          <w:sz w:val="22"/>
        </w:rPr>
        <w:t> </w:t>
      </w:r>
      <w:r>
        <w:rPr>
          <w:sz w:val="22"/>
        </w:rPr>
        <w:t>estructura</w:t>
      </w:r>
      <w:r>
        <w:rPr>
          <w:spacing w:val="-19"/>
          <w:sz w:val="22"/>
        </w:rPr>
        <w:t> </w:t>
      </w:r>
      <w:r>
        <w:rPr>
          <w:sz w:val="22"/>
        </w:rPr>
        <w:t>social</w:t>
      </w:r>
      <w:r>
        <w:rPr>
          <w:spacing w:val="-17"/>
          <w:sz w:val="22"/>
        </w:rPr>
        <w:t> </w:t>
      </w:r>
      <w:r>
        <w:rPr>
          <w:sz w:val="22"/>
        </w:rPr>
        <w:t>se</w:t>
      </w:r>
      <w:r>
        <w:rPr>
          <w:spacing w:val="-16"/>
          <w:sz w:val="22"/>
        </w:rPr>
        <w:t> </w:t>
      </w:r>
      <w:r>
        <w:rPr>
          <w:sz w:val="22"/>
        </w:rPr>
        <w:t>desajusta</w:t>
      </w:r>
      <w:r>
        <w:rPr>
          <w:spacing w:val="-18"/>
          <w:sz w:val="22"/>
        </w:rPr>
        <w:t> </w:t>
      </w:r>
      <w:r>
        <w:rPr>
          <w:sz w:val="22"/>
        </w:rPr>
        <w:t>e</w:t>
      </w:r>
      <w:r>
        <w:rPr>
          <w:spacing w:val="-19"/>
          <w:sz w:val="22"/>
        </w:rPr>
        <w:t> </w:t>
      </w:r>
      <w:r>
        <w:rPr>
          <w:sz w:val="22"/>
        </w:rPr>
        <w:t>impide</w:t>
      </w:r>
      <w:r>
        <w:rPr>
          <w:spacing w:val="-18"/>
          <w:sz w:val="22"/>
        </w:rPr>
        <w:t> </w:t>
      </w:r>
      <w:r>
        <w:rPr>
          <w:sz w:val="22"/>
        </w:rPr>
        <w:t>el</w:t>
      </w:r>
      <w:r>
        <w:rPr>
          <w:spacing w:val="-19"/>
          <w:sz w:val="22"/>
        </w:rPr>
        <w:t> </w:t>
      </w:r>
      <w:r>
        <w:rPr>
          <w:sz w:val="22"/>
        </w:rPr>
        <w:t>desarrollo</w:t>
      </w:r>
      <w:r>
        <w:rPr>
          <w:spacing w:val="-16"/>
          <w:sz w:val="22"/>
        </w:rPr>
        <w:t> </w:t>
      </w:r>
      <w:r>
        <w:rPr>
          <w:sz w:val="22"/>
        </w:rPr>
        <w:t>de</w:t>
      </w:r>
      <w:r>
        <w:rPr>
          <w:spacing w:val="-19"/>
          <w:sz w:val="22"/>
        </w:rPr>
        <w:t> </w:t>
      </w:r>
      <w:r>
        <w:rPr>
          <w:sz w:val="22"/>
        </w:rPr>
        <w:t>sus</w:t>
      </w:r>
      <w:r>
        <w:rPr>
          <w:spacing w:val="-16"/>
          <w:sz w:val="22"/>
        </w:rPr>
        <w:t> </w:t>
      </w:r>
      <w:r>
        <w:rPr>
          <w:sz w:val="22"/>
        </w:rPr>
        <w:t>actividades</w:t>
      </w:r>
      <w:r>
        <w:rPr>
          <w:spacing w:val="-16"/>
          <w:sz w:val="22"/>
        </w:rPr>
        <w:t> </w:t>
      </w:r>
      <w:r>
        <w:rPr>
          <w:sz w:val="22"/>
        </w:rPr>
        <w:t>vitales;</w:t>
      </w:r>
    </w:p>
    <w:p>
      <w:pPr>
        <w:pStyle w:val="ListParagraph"/>
        <w:numPr>
          <w:ilvl w:val="0"/>
          <w:numId w:val="1"/>
        </w:numPr>
        <w:tabs>
          <w:tab w:pos="1396" w:val="left" w:leader="none"/>
        </w:tabs>
        <w:spacing w:line="253" w:lineRule="exact" w:before="0" w:after="0"/>
        <w:ind w:left="1395" w:right="0" w:hanging="711"/>
        <w:jc w:val="both"/>
        <w:rPr>
          <w:sz w:val="22"/>
        </w:rPr>
      </w:pPr>
      <w:r>
        <w:rPr>
          <w:b/>
          <w:sz w:val="22"/>
        </w:rPr>
        <w:t>Deuda Pública: </w:t>
      </w:r>
      <w:r>
        <w:rPr>
          <w:sz w:val="22"/>
        </w:rPr>
        <w:t>Cualquier Financiamiento contratado por los sujetos</w:t>
      </w:r>
      <w:r>
        <w:rPr>
          <w:spacing w:val="-12"/>
          <w:sz w:val="22"/>
        </w:rPr>
        <w:t> </w:t>
      </w:r>
      <w:r>
        <w:rPr>
          <w:sz w:val="22"/>
        </w:rPr>
        <w:t>obligados;</w:t>
      </w:r>
    </w:p>
    <w:p>
      <w:pPr>
        <w:pStyle w:val="ListParagraph"/>
        <w:numPr>
          <w:ilvl w:val="0"/>
          <w:numId w:val="1"/>
        </w:numPr>
        <w:tabs>
          <w:tab w:pos="1396" w:val="left" w:leader="none"/>
        </w:tabs>
        <w:spacing w:line="240" w:lineRule="auto" w:before="76" w:after="0"/>
        <w:ind w:left="1395" w:right="0" w:hanging="711"/>
        <w:jc w:val="both"/>
        <w:rPr>
          <w:sz w:val="22"/>
        </w:rPr>
      </w:pPr>
      <w:r>
        <w:rPr>
          <w:b/>
          <w:sz w:val="22"/>
        </w:rPr>
        <w:t>Deuda Pública Estatal: </w:t>
      </w:r>
      <w:r>
        <w:rPr>
          <w:sz w:val="22"/>
        </w:rPr>
        <w:t>Total de Financiamientos contratados por el</w:t>
      </w:r>
      <w:r>
        <w:rPr>
          <w:spacing w:val="-8"/>
          <w:sz w:val="22"/>
        </w:rPr>
        <w:t> </w:t>
      </w:r>
      <w:r>
        <w:rPr>
          <w:sz w:val="22"/>
        </w:rPr>
        <w:t>Estado;</w:t>
      </w:r>
    </w:p>
    <w:p>
      <w:pPr>
        <w:pStyle w:val="ListParagraph"/>
        <w:numPr>
          <w:ilvl w:val="0"/>
          <w:numId w:val="1"/>
        </w:numPr>
        <w:tabs>
          <w:tab w:pos="1396" w:val="left" w:leader="none"/>
        </w:tabs>
        <w:spacing w:line="312" w:lineRule="auto" w:before="76" w:after="0"/>
        <w:ind w:left="1395" w:right="114" w:hanging="711"/>
        <w:jc w:val="both"/>
        <w:rPr>
          <w:sz w:val="22"/>
        </w:rPr>
      </w:pPr>
      <w:r>
        <w:rPr>
          <w:b/>
          <w:sz w:val="22"/>
        </w:rPr>
        <w:t>Deuda Pública Municipal: </w:t>
      </w:r>
      <w:r>
        <w:rPr>
          <w:sz w:val="22"/>
        </w:rPr>
        <w:t>Total de Financiamientos contratados por los Municipios;</w:t>
      </w:r>
    </w:p>
    <w:p>
      <w:pPr>
        <w:pStyle w:val="ListParagraph"/>
        <w:numPr>
          <w:ilvl w:val="0"/>
          <w:numId w:val="1"/>
        </w:numPr>
        <w:tabs>
          <w:tab w:pos="1396" w:val="left" w:leader="none"/>
        </w:tabs>
        <w:spacing w:line="312" w:lineRule="auto" w:before="0" w:after="0"/>
        <w:ind w:left="1395" w:right="113" w:hanging="711"/>
        <w:jc w:val="both"/>
        <w:rPr>
          <w:sz w:val="22"/>
        </w:rPr>
      </w:pPr>
      <w:r>
        <w:rPr>
          <w:b/>
          <w:sz w:val="22"/>
        </w:rPr>
        <w:t>Deuda Estatal Garantizada: </w:t>
      </w:r>
      <w:r>
        <w:rPr>
          <w:sz w:val="22"/>
        </w:rPr>
        <w:t>Financiamiento del Estado y Municipios con garantía del Gobierno</w:t>
      </w:r>
      <w:r>
        <w:rPr>
          <w:spacing w:val="-3"/>
          <w:sz w:val="22"/>
        </w:rPr>
        <w:t> </w:t>
      </w:r>
      <w:r>
        <w:rPr>
          <w:sz w:val="22"/>
        </w:rPr>
        <w:t>Federal;</w:t>
      </w:r>
    </w:p>
    <w:p>
      <w:pPr>
        <w:pStyle w:val="ListParagraph"/>
        <w:numPr>
          <w:ilvl w:val="0"/>
          <w:numId w:val="1"/>
        </w:numPr>
        <w:tabs>
          <w:tab w:pos="1396" w:val="left" w:leader="none"/>
        </w:tabs>
        <w:spacing w:line="312" w:lineRule="auto" w:before="0" w:after="0"/>
        <w:ind w:left="1395" w:right="110" w:hanging="711"/>
        <w:jc w:val="both"/>
        <w:rPr>
          <w:sz w:val="22"/>
        </w:rPr>
      </w:pPr>
      <w:r>
        <w:rPr>
          <w:b/>
          <w:sz w:val="22"/>
        </w:rPr>
        <w:t>Disciplina</w:t>
      </w:r>
      <w:r>
        <w:rPr>
          <w:b/>
          <w:spacing w:val="-17"/>
          <w:sz w:val="22"/>
        </w:rPr>
        <w:t> </w:t>
      </w:r>
      <w:r>
        <w:rPr>
          <w:b/>
          <w:sz w:val="22"/>
        </w:rPr>
        <w:t>Financiera:</w:t>
      </w:r>
      <w:r>
        <w:rPr>
          <w:b/>
          <w:spacing w:val="34"/>
          <w:sz w:val="22"/>
        </w:rPr>
        <w:t> </w:t>
      </w:r>
      <w:r>
        <w:rPr>
          <w:sz w:val="22"/>
        </w:rPr>
        <w:t>Observancia</w:t>
      </w:r>
      <w:r>
        <w:rPr>
          <w:spacing w:val="-13"/>
          <w:sz w:val="22"/>
        </w:rPr>
        <w:t> </w:t>
      </w:r>
      <w:r>
        <w:rPr>
          <w:sz w:val="22"/>
        </w:rPr>
        <w:t>de</w:t>
      </w:r>
      <w:r>
        <w:rPr>
          <w:spacing w:val="-15"/>
          <w:sz w:val="22"/>
        </w:rPr>
        <w:t> </w:t>
      </w:r>
      <w:r>
        <w:rPr>
          <w:sz w:val="22"/>
        </w:rPr>
        <w:t>los</w:t>
      </w:r>
      <w:r>
        <w:rPr>
          <w:spacing w:val="-13"/>
          <w:sz w:val="22"/>
        </w:rPr>
        <w:t> </w:t>
      </w:r>
      <w:r>
        <w:rPr>
          <w:sz w:val="22"/>
        </w:rPr>
        <w:t>principios</w:t>
      </w:r>
      <w:r>
        <w:rPr>
          <w:spacing w:val="-12"/>
          <w:sz w:val="22"/>
        </w:rPr>
        <w:t> </w:t>
      </w:r>
      <w:r>
        <w:rPr>
          <w:sz w:val="22"/>
        </w:rPr>
        <w:t>y</w:t>
      </w:r>
      <w:r>
        <w:rPr>
          <w:spacing w:val="-13"/>
          <w:sz w:val="22"/>
        </w:rPr>
        <w:t> </w:t>
      </w:r>
      <w:r>
        <w:rPr>
          <w:sz w:val="22"/>
        </w:rPr>
        <w:t>las</w:t>
      </w:r>
      <w:r>
        <w:rPr>
          <w:spacing w:val="-16"/>
          <w:sz w:val="22"/>
        </w:rPr>
        <w:t> </w:t>
      </w:r>
      <w:r>
        <w:rPr>
          <w:sz w:val="22"/>
        </w:rPr>
        <w:t>disposiciones</w:t>
      </w:r>
      <w:r>
        <w:rPr>
          <w:spacing w:val="-12"/>
          <w:sz w:val="22"/>
        </w:rPr>
        <w:t> </w:t>
      </w:r>
      <w:r>
        <w:rPr>
          <w:sz w:val="22"/>
        </w:rPr>
        <w:t>en</w:t>
      </w:r>
      <w:r>
        <w:rPr>
          <w:spacing w:val="-13"/>
          <w:sz w:val="22"/>
        </w:rPr>
        <w:t> </w:t>
      </w:r>
      <w:r>
        <w:rPr>
          <w:sz w:val="22"/>
        </w:rPr>
        <w:t>materia de responsabilidad hacendaria y financiera, la aplicación de reglas y criterios en el manejo de recursos y contratación de Obligaciones por los Entes Públicos, que aseguren</w:t>
      </w:r>
      <w:r>
        <w:rPr>
          <w:spacing w:val="-12"/>
          <w:sz w:val="22"/>
        </w:rPr>
        <w:t> </w:t>
      </w:r>
      <w:r>
        <w:rPr>
          <w:sz w:val="22"/>
        </w:rPr>
        <w:t>una</w:t>
      </w:r>
      <w:r>
        <w:rPr>
          <w:spacing w:val="-12"/>
          <w:sz w:val="22"/>
        </w:rPr>
        <w:t> </w:t>
      </w:r>
      <w:r>
        <w:rPr>
          <w:sz w:val="22"/>
        </w:rPr>
        <w:t>gestión</w:t>
      </w:r>
      <w:r>
        <w:rPr>
          <w:spacing w:val="-13"/>
          <w:sz w:val="22"/>
        </w:rPr>
        <w:t> </w:t>
      </w:r>
      <w:r>
        <w:rPr>
          <w:sz w:val="22"/>
        </w:rPr>
        <w:t>responsable</w:t>
      </w:r>
      <w:r>
        <w:rPr>
          <w:spacing w:val="-11"/>
          <w:sz w:val="22"/>
        </w:rPr>
        <w:t> </w:t>
      </w:r>
      <w:r>
        <w:rPr>
          <w:sz w:val="22"/>
        </w:rPr>
        <w:t>y</w:t>
      </w:r>
      <w:r>
        <w:rPr>
          <w:spacing w:val="-12"/>
          <w:sz w:val="22"/>
        </w:rPr>
        <w:t> </w:t>
      </w:r>
      <w:r>
        <w:rPr>
          <w:sz w:val="22"/>
        </w:rPr>
        <w:t>sostenible</w:t>
      </w:r>
      <w:r>
        <w:rPr>
          <w:spacing w:val="-13"/>
          <w:sz w:val="22"/>
        </w:rPr>
        <w:t> </w:t>
      </w:r>
      <w:r>
        <w:rPr>
          <w:sz w:val="22"/>
        </w:rPr>
        <w:t>de</w:t>
      </w:r>
      <w:r>
        <w:rPr>
          <w:spacing w:val="-14"/>
          <w:sz w:val="22"/>
        </w:rPr>
        <w:t> </w:t>
      </w:r>
      <w:r>
        <w:rPr>
          <w:sz w:val="22"/>
        </w:rPr>
        <w:t>sus</w:t>
      </w:r>
      <w:r>
        <w:rPr>
          <w:spacing w:val="-12"/>
          <w:sz w:val="22"/>
        </w:rPr>
        <w:t> </w:t>
      </w:r>
      <w:r>
        <w:rPr>
          <w:sz w:val="22"/>
        </w:rPr>
        <w:t>finanzas</w:t>
      </w:r>
      <w:r>
        <w:rPr>
          <w:spacing w:val="-11"/>
          <w:sz w:val="22"/>
        </w:rPr>
        <w:t> </w:t>
      </w:r>
      <w:r>
        <w:rPr>
          <w:sz w:val="22"/>
        </w:rPr>
        <w:t>públicas,</w:t>
      </w:r>
      <w:r>
        <w:rPr>
          <w:spacing w:val="-9"/>
          <w:sz w:val="22"/>
        </w:rPr>
        <w:t> </w:t>
      </w:r>
      <w:r>
        <w:rPr>
          <w:sz w:val="22"/>
        </w:rPr>
        <w:t>generando condiciones favorables para el crecimiento económico y el empleo y la estabilidad del sistema</w:t>
      </w:r>
      <w:r>
        <w:rPr>
          <w:spacing w:val="-3"/>
          <w:sz w:val="22"/>
        </w:rPr>
        <w:t> </w:t>
      </w:r>
      <w:r>
        <w:rPr>
          <w:sz w:val="22"/>
        </w:rPr>
        <w:t>financiero;</w:t>
      </w:r>
    </w:p>
    <w:p>
      <w:pPr>
        <w:pStyle w:val="ListParagraph"/>
        <w:numPr>
          <w:ilvl w:val="0"/>
          <w:numId w:val="1"/>
        </w:numPr>
        <w:tabs>
          <w:tab w:pos="1396" w:val="left" w:leader="none"/>
        </w:tabs>
        <w:spacing w:line="312" w:lineRule="auto" w:before="2" w:after="0"/>
        <w:ind w:left="1395" w:right="113" w:hanging="711"/>
        <w:jc w:val="both"/>
        <w:rPr>
          <w:sz w:val="22"/>
        </w:rPr>
      </w:pPr>
      <w:r>
        <w:rPr>
          <w:b/>
          <w:sz w:val="22"/>
        </w:rPr>
        <w:t>Disponibilidades: </w:t>
      </w:r>
      <w:r>
        <w:rPr>
          <w:sz w:val="22"/>
        </w:rPr>
        <w:t>Los recursos provenientes de los ingresos que durante los ejercicios</w:t>
      </w:r>
      <w:r>
        <w:rPr>
          <w:spacing w:val="-5"/>
          <w:sz w:val="22"/>
        </w:rPr>
        <w:t> </w:t>
      </w:r>
      <w:r>
        <w:rPr>
          <w:sz w:val="22"/>
        </w:rPr>
        <w:t>fiscales</w:t>
      </w:r>
      <w:r>
        <w:rPr>
          <w:spacing w:val="-4"/>
          <w:sz w:val="22"/>
        </w:rPr>
        <w:t> </w:t>
      </w:r>
      <w:r>
        <w:rPr>
          <w:sz w:val="22"/>
        </w:rPr>
        <w:t>anteriores</w:t>
      </w:r>
      <w:r>
        <w:rPr>
          <w:spacing w:val="-5"/>
          <w:sz w:val="22"/>
        </w:rPr>
        <w:t> </w:t>
      </w:r>
      <w:r>
        <w:rPr>
          <w:sz w:val="22"/>
        </w:rPr>
        <w:t>no</w:t>
      </w:r>
      <w:r>
        <w:rPr>
          <w:spacing w:val="-5"/>
          <w:sz w:val="22"/>
        </w:rPr>
        <w:t> </w:t>
      </w:r>
      <w:r>
        <w:rPr>
          <w:sz w:val="22"/>
        </w:rPr>
        <w:t>fueron</w:t>
      </w:r>
      <w:r>
        <w:rPr>
          <w:spacing w:val="-6"/>
          <w:sz w:val="22"/>
        </w:rPr>
        <w:t> </w:t>
      </w:r>
      <w:r>
        <w:rPr>
          <w:sz w:val="22"/>
        </w:rPr>
        <w:t>pagados</w:t>
      </w:r>
      <w:r>
        <w:rPr>
          <w:spacing w:val="-4"/>
          <w:sz w:val="22"/>
        </w:rPr>
        <w:t> </w:t>
      </w:r>
      <w:r>
        <w:rPr>
          <w:sz w:val="22"/>
        </w:rPr>
        <w:t>ni</w:t>
      </w:r>
      <w:r>
        <w:rPr>
          <w:spacing w:val="-9"/>
          <w:sz w:val="22"/>
        </w:rPr>
        <w:t> </w:t>
      </w:r>
      <w:r>
        <w:rPr>
          <w:sz w:val="22"/>
        </w:rPr>
        <w:t>devengados</w:t>
      </w:r>
      <w:r>
        <w:rPr>
          <w:spacing w:val="-4"/>
          <w:sz w:val="22"/>
        </w:rPr>
        <w:t> </w:t>
      </w:r>
      <w:r>
        <w:rPr>
          <w:sz w:val="22"/>
        </w:rPr>
        <w:t>para</w:t>
      </w:r>
      <w:r>
        <w:rPr>
          <w:spacing w:val="-5"/>
          <w:sz w:val="22"/>
        </w:rPr>
        <w:t> </w:t>
      </w:r>
      <w:r>
        <w:rPr>
          <w:sz w:val="22"/>
        </w:rPr>
        <w:t>algún</w:t>
      </w:r>
      <w:r>
        <w:rPr>
          <w:spacing w:val="-7"/>
          <w:sz w:val="22"/>
        </w:rPr>
        <w:t> </w:t>
      </w:r>
      <w:r>
        <w:rPr>
          <w:sz w:val="22"/>
        </w:rPr>
        <w:t>rubro</w:t>
      </w:r>
      <w:r>
        <w:rPr>
          <w:spacing w:val="-5"/>
          <w:sz w:val="22"/>
        </w:rPr>
        <w:t> </w:t>
      </w:r>
      <w:r>
        <w:rPr>
          <w:sz w:val="22"/>
        </w:rPr>
        <w:t>del gasto presupuestado, excluyendo a las Transferencias federales</w:t>
      </w:r>
      <w:r>
        <w:rPr>
          <w:spacing w:val="-8"/>
          <w:sz w:val="22"/>
        </w:rPr>
        <w:t> </w:t>
      </w:r>
      <w:r>
        <w:rPr>
          <w:sz w:val="22"/>
        </w:rPr>
        <w:t>etiquetadas;</w:t>
      </w:r>
    </w:p>
    <w:p>
      <w:pPr>
        <w:pStyle w:val="ListParagraph"/>
        <w:numPr>
          <w:ilvl w:val="0"/>
          <w:numId w:val="1"/>
        </w:numPr>
        <w:tabs>
          <w:tab w:pos="1396" w:val="left" w:leader="none"/>
        </w:tabs>
        <w:spacing w:line="312" w:lineRule="auto" w:before="0" w:after="0"/>
        <w:ind w:left="1395" w:right="112" w:hanging="711"/>
        <w:jc w:val="both"/>
        <w:rPr>
          <w:sz w:val="22"/>
        </w:rPr>
      </w:pPr>
      <w:r>
        <w:rPr>
          <w:b/>
          <w:sz w:val="22"/>
        </w:rPr>
        <w:t>Ejecutivo del Estado: </w:t>
      </w:r>
      <w:r>
        <w:rPr>
          <w:sz w:val="22"/>
        </w:rPr>
        <w:t>Titular del Poder Ejecutivo del Estado Libre y Soberano de Oaxaca;</w:t>
      </w:r>
    </w:p>
    <w:p>
      <w:pPr>
        <w:pStyle w:val="ListParagraph"/>
        <w:numPr>
          <w:ilvl w:val="0"/>
          <w:numId w:val="1"/>
        </w:numPr>
        <w:tabs>
          <w:tab w:pos="1396" w:val="left" w:leader="none"/>
        </w:tabs>
        <w:spacing w:line="312" w:lineRule="auto" w:before="0" w:after="0"/>
        <w:ind w:left="1395" w:right="115" w:hanging="711"/>
        <w:jc w:val="both"/>
        <w:rPr>
          <w:sz w:val="22"/>
        </w:rPr>
      </w:pPr>
      <w:r>
        <w:rPr>
          <w:b/>
          <w:sz w:val="22"/>
        </w:rPr>
        <w:t>Emergencia: </w:t>
      </w:r>
      <w:r>
        <w:rPr>
          <w:sz w:val="22"/>
        </w:rPr>
        <w:t>Situaciones fortuitas y de fuerza mayor que requieran de atención inmediata,</w:t>
      </w:r>
      <w:r>
        <w:rPr>
          <w:spacing w:val="-12"/>
          <w:sz w:val="22"/>
        </w:rPr>
        <w:t> </w:t>
      </w:r>
      <w:r>
        <w:rPr>
          <w:sz w:val="22"/>
        </w:rPr>
        <w:t>ya</w:t>
      </w:r>
      <w:r>
        <w:rPr>
          <w:spacing w:val="-10"/>
          <w:sz w:val="22"/>
        </w:rPr>
        <w:t> </w:t>
      </w:r>
      <w:r>
        <w:rPr>
          <w:sz w:val="22"/>
        </w:rPr>
        <w:t>que</w:t>
      </w:r>
      <w:r>
        <w:rPr>
          <w:spacing w:val="-13"/>
          <w:sz w:val="22"/>
        </w:rPr>
        <w:t> </w:t>
      </w:r>
      <w:r>
        <w:rPr>
          <w:sz w:val="22"/>
        </w:rPr>
        <w:t>pueden</w:t>
      </w:r>
      <w:r>
        <w:rPr>
          <w:spacing w:val="-10"/>
          <w:sz w:val="22"/>
        </w:rPr>
        <w:t> </w:t>
      </w:r>
      <w:r>
        <w:rPr>
          <w:sz w:val="22"/>
        </w:rPr>
        <w:t>causar</w:t>
      </w:r>
      <w:r>
        <w:rPr>
          <w:spacing w:val="-12"/>
          <w:sz w:val="22"/>
        </w:rPr>
        <w:t> </w:t>
      </w:r>
      <w:r>
        <w:rPr>
          <w:sz w:val="22"/>
        </w:rPr>
        <w:t>importantes</w:t>
      </w:r>
      <w:r>
        <w:rPr>
          <w:spacing w:val="-10"/>
          <w:sz w:val="22"/>
        </w:rPr>
        <w:t> </w:t>
      </w:r>
      <w:r>
        <w:rPr>
          <w:sz w:val="22"/>
        </w:rPr>
        <w:t>daños</w:t>
      </w:r>
      <w:r>
        <w:rPr>
          <w:spacing w:val="-10"/>
          <w:sz w:val="22"/>
        </w:rPr>
        <w:t> </w:t>
      </w:r>
      <w:r>
        <w:rPr>
          <w:sz w:val="22"/>
        </w:rPr>
        <w:t>a</w:t>
      </w:r>
      <w:r>
        <w:rPr>
          <w:spacing w:val="-11"/>
          <w:sz w:val="22"/>
        </w:rPr>
        <w:t> </w:t>
      </w:r>
      <w:r>
        <w:rPr>
          <w:sz w:val="22"/>
        </w:rPr>
        <w:t>gran</w:t>
      </w:r>
      <w:r>
        <w:rPr>
          <w:spacing w:val="-11"/>
          <w:sz w:val="22"/>
        </w:rPr>
        <w:t> </w:t>
      </w:r>
      <w:r>
        <w:rPr>
          <w:sz w:val="22"/>
        </w:rPr>
        <w:t>parte</w:t>
      </w:r>
      <w:r>
        <w:rPr>
          <w:spacing w:val="-13"/>
          <w:sz w:val="22"/>
        </w:rPr>
        <w:t> </w:t>
      </w:r>
      <w:r>
        <w:rPr>
          <w:sz w:val="22"/>
        </w:rPr>
        <w:t>de</w:t>
      </w:r>
      <w:r>
        <w:rPr>
          <w:spacing w:val="-11"/>
          <w:sz w:val="22"/>
        </w:rPr>
        <w:t> </w:t>
      </w:r>
      <w:r>
        <w:rPr>
          <w:sz w:val="22"/>
        </w:rPr>
        <w:t>una</w:t>
      </w:r>
      <w:r>
        <w:rPr>
          <w:spacing w:val="-13"/>
          <w:sz w:val="22"/>
        </w:rPr>
        <w:t> </w:t>
      </w:r>
      <w:r>
        <w:rPr>
          <w:sz w:val="22"/>
        </w:rPr>
        <w:t>comunidad o área, comprometiendo la seguridad e integridad de su</w:t>
      </w:r>
      <w:r>
        <w:rPr>
          <w:spacing w:val="-9"/>
          <w:sz w:val="22"/>
        </w:rPr>
        <w:t> </w:t>
      </w:r>
      <w:r>
        <w:rPr>
          <w:sz w:val="22"/>
        </w:rPr>
        <w:t>población;</w:t>
      </w:r>
    </w:p>
    <w:p>
      <w:pPr>
        <w:pStyle w:val="ListParagraph"/>
        <w:numPr>
          <w:ilvl w:val="0"/>
          <w:numId w:val="1"/>
        </w:numPr>
        <w:tabs>
          <w:tab w:pos="1396" w:val="left" w:leader="none"/>
        </w:tabs>
        <w:spacing w:line="312" w:lineRule="auto" w:before="0" w:after="0"/>
        <w:ind w:left="1395" w:right="114" w:hanging="711"/>
        <w:jc w:val="both"/>
        <w:rPr>
          <w:sz w:val="22"/>
        </w:rPr>
      </w:pPr>
      <w:r>
        <w:rPr>
          <w:b/>
          <w:sz w:val="22"/>
        </w:rPr>
        <w:t>Entes Públicos: </w:t>
      </w:r>
      <w:r>
        <w:rPr>
          <w:sz w:val="22"/>
        </w:rPr>
        <w:t>Los poderes Ejecutivo, Legislativo y Judicial, los organismos autónomos del Estado, los municipios; los organismos descentralizados, empresas de participación estatal mayoritaria y fideicomisos del Estado y los Municipios, así como cualquier otro ente sobre el que el Estado y los Municipios tengan control sobre sus decisiones o</w:t>
      </w:r>
      <w:r>
        <w:rPr>
          <w:spacing w:val="-2"/>
          <w:sz w:val="22"/>
        </w:rPr>
        <w:t> </w:t>
      </w:r>
      <w:r>
        <w:rPr>
          <w:sz w:val="22"/>
        </w:rPr>
        <w:t>acciones;</w:t>
      </w:r>
    </w:p>
    <w:p>
      <w:pPr>
        <w:pStyle w:val="ListParagraph"/>
        <w:numPr>
          <w:ilvl w:val="0"/>
          <w:numId w:val="1"/>
        </w:numPr>
        <w:tabs>
          <w:tab w:pos="1396" w:val="left" w:leader="none"/>
        </w:tabs>
        <w:spacing w:line="240" w:lineRule="auto" w:before="0" w:after="0"/>
        <w:ind w:left="1395" w:right="0" w:hanging="711"/>
        <w:jc w:val="both"/>
        <w:rPr>
          <w:sz w:val="22"/>
        </w:rPr>
      </w:pPr>
      <w:r>
        <w:rPr>
          <w:b/>
          <w:sz w:val="22"/>
        </w:rPr>
        <w:t>Estado: </w:t>
      </w:r>
      <w:r>
        <w:rPr>
          <w:sz w:val="22"/>
        </w:rPr>
        <w:t>Estado Libre y Soberano de</w:t>
      </w:r>
      <w:r>
        <w:rPr>
          <w:spacing w:val="-6"/>
          <w:sz w:val="22"/>
        </w:rPr>
        <w:t> </w:t>
      </w:r>
      <w:r>
        <w:rPr>
          <w:sz w:val="22"/>
        </w:rPr>
        <w:t>Oaxaca;</w:t>
      </w:r>
    </w:p>
    <w:p>
      <w:pPr>
        <w:pStyle w:val="ListParagraph"/>
        <w:numPr>
          <w:ilvl w:val="0"/>
          <w:numId w:val="1"/>
        </w:numPr>
        <w:tabs>
          <w:tab w:pos="1396" w:val="left" w:leader="none"/>
        </w:tabs>
        <w:spacing w:line="312" w:lineRule="auto" w:before="75" w:after="0"/>
        <w:ind w:left="1395" w:right="113" w:hanging="711"/>
        <w:jc w:val="both"/>
        <w:rPr>
          <w:sz w:val="22"/>
        </w:rPr>
      </w:pPr>
      <w:r>
        <w:rPr>
          <w:b/>
          <w:sz w:val="22"/>
        </w:rPr>
        <w:t>Financiamiento: </w:t>
      </w:r>
      <w:r>
        <w:rPr>
          <w:sz w:val="22"/>
        </w:rPr>
        <w:t>Toda operación constitutiva de un pasivo, directo o contingente, de corto, mediano o largo plazo, a cargo de los sujetos obligados, derivada de un crédito, empréstito o préstamo, incluyendo arrendamientos y factorajes</w:t>
      </w:r>
      <w:r>
        <w:rPr>
          <w:spacing w:val="57"/>
          <w:sz w:val="22"/>
        </w:rPr>
        <w:t> </w:t>
      </w:r>
      <w:r>
        <w:rPr>
          <w:sz w:val="22"/>
        </w:rPr>
        <w:t>financieros</w:t>
      </w:r>
    </w:p>
    <w:p>
      <w:pPr>
        <w:spacing w:after="0" w:line="312" w:lineRule="auto"/>
        <w:jc w:val="both"/>
        <w:rPr>
          <w:sz w:val="22"/>
        </w:rPr>
        <w:sectPr>
          <w:pgSz w:w="12250" w:h="15850"/>
          <w:pgMar w:header="765" w:footer="1057" w:top="2080" w:bottom="1240" w:left="1300" w:right="1300"/>
        </w:sectPr>
      </w:pPr>
    </w:p>
    <w:p>
      <w:pPr>
        <w:pStyle w:val="BodyText"/>
        <w:spacing w:line="312" w:lineRule="auto" w:before="30"/>
        <w:ind w:left="1395" w:right="116"/>
        <w:jc w:val="both"/>
      </w:pPr>
      <w:r>
        <w:rPr/>
        <w:t>o cadenas productivas independientemente de la forma, mediante la que se instrumente;</w:t>
      </w:r>
    </w:p>
    <w:p>
      <w:pPr>
        <w:pStyle w:val="ListParagraph"/>
        <w:numPr>
          <w:ilvl w:val="0"/>
          <w:numId w:val="1"/>
        </w:numPr>
        <w:tabs>
          <w:tab w:pos="1396" w:val="left" w:leader="none"/>
        </w:tabs>
        <w:spacing w:line="312" w:lineRule="auto" w:before="0" w:after="0"/>
        <w:ind w:left="1395" w:right="110" w:hanging="711"/>
        <w:jc w:val="both"/>
        <w:rPr>
          <w:sz w:val="22"/>
        </w:rPr>
      </w:pPr>
      <w:r>
        <w:rPr>
          <w:b/>
          <w:sz w:val="22"/>
        </w:rPr>
        <w:t>Garantía de pago: </w:t>
      </w:r>
      <w:r>
        <w:rPr>
          <w:sz w:val="22"/>
        </w:rPr>
        <w:t>Mecanismo que respalda el pago de un Financiamiento u Obligación</w:t>
      </w:r>
      <w:r>
        <w:rPr>
          <w:spacing w:val="-1"/>
          <w:sz w:val="22"/>
        </w:rPr>
        <w:t> </w:t>
      </w:r>
      <w:r>
        <w:rPr>
          <w:sz w:val="22"/>
        </w:rPr>
        <w:t>contratada;</w:t>
      </w:r>
    </w:p>
    <w:p>
      <w:pPr>
        <w:pStyle w:val="ListParagraph"/>
        <w:numPr>
          <w:ilvl w:val="0"/>
          <w:numId w:val="1"/>
        </w:numPr>
        <w:tabs>
          <w:tab w:pos="1396" w:val="left" w:leader="none"/>
        </w:tabs>
        <w:spacing w:line="312" w:lineRule="auto" w:before="0" w:after="0"/>
        <w:ind w:left="1395" w:right="114" w:hanging="711"/>
        <w:jc w:val="both"/>
        <w:rPr>
          <w:sz w:val="22"/>
        </w:rPr>
      </w:pPr>
      <w:r>
        <w:rPr>
          <w:b/>
          <w:sz w:val="22"/>
        </w:rPr>
        <w:t>Financiamiento neto: </w:t>
      </w:r>
      <w:r>
        <w:rPr>
          <w:sz w:val="22"/>
        </w:rPr>
        <w:t>Diferencia entre las disposiciones realizadas de un Financiamiento y las amortizaciones efectuadas de la deuda</w:t>
      </w:r>
      <w:r>
        <w:rPr>
          <w:spacing w:val="-6"/>
          <w:sz w:val="22"/>
        </w:rPr>
        <w:t> </w:t>
      </w:r>
      <w:r>
        <w:rPr>
          <w:sz w:val="22"/>
        </w:rPr>
        <w:t>pública;</w:t>
      </w:r>
    </w:p>
    <w:p>
      <w:pPr>
        <w:pStyle w:val="ListParagraph"/>
        <w:numPr>
          <w:ilvl w:val="0"/>
          <w:numId w:val="1"/>
        </w:numPr>
        <w:tabs>
          <w:tab w:pos="1396" w:val="left" w:leader="none"/>
        </w:tabs>
        <w:spacing w:line="312" w:lineRule="auto" w:before="0" w:after="0"/>
        <w:ind w:left="1395" w:right="108" w:hanging="711"/>
        <w:jc w:val="both"/>
        <w:rPr>
          <w:sz w:val="22"/>
        </w:rPr>
      </w:pPr>
      <w:r>
        <w:rPr>
          <w:b/>
          <w:sz w:val="22"/>
        </w:rPr>
        <w:t>Fuente de pago: </w:t>
      </w:r>
      <w:r>
        <w:rPr>
          <w:sz w:val="22"/>
        </w:rPr>
        <w:t>Recursos utilizados por los sujetos obligados para el pago de cualquier Financiamiento u</w:t>
      </w:r>
      <w:r>
        <w:rPr>
          <w:spacing w:val="-4"/>
          <w:sz w:val="22"/>
        </w:rPr>
        <w:t> </w:t>
      </w:r>
      <w:r>
        <w:rPr>
          <w:sz w:val="22"/>
        </w:rPr>
        <w:t>Obligación;</w:t>
      </w:r>
    </w:p>
    <w:p>
      <w:pPr>
        <w:pStyle w:val="ListParagraph"/>
        <w:numPr>
          <w:ilvl w:val="0"/>
          <w:numId w:val="1"/>
        </w:numPr>
        <w:tabs>
          <w:tab w:pos="1396" w:val="left" w:leader="none"/>
        </w:tabs>
        <w:spacing w:line="312" w:lineRule="auto" w:before="0" w:after="0"/>
        <w:ind w:left="1395" w:right="114" w:hanging="711"/>
        <w:jc w:val="both"/>
        <w:rPr>
          <w:sz w:val="22"/>
        </w:rPr>
      </w:pPr>
      <w:r>
        <w:rPr>
          <w:b/>
          <w:sz w:val="22"/>
        </w:rPr>
        <w:t>Ingresos totales: </w:t>
      </w:r>
      <w:r>
        <w:rPr>
          <w:sz w:val="22"/>
        </w:rPr>
        <w:t>Totalidad de los Ingresos de libre disposición, las transferencias federales etiquetadas y el</w:t>
      </w:r>
      <w:r>
        <w:rPr>
          <w:spacing w:val="-8"/>
          <w:sz w:val="22"/>
        </w:rPr>
        <w:t> </w:t>
      </w:r>
      <w:r>
        <w:rPr>
          <w:sz w:val="22"/>
        </w:rPr>
        <w:t>financiamiento;</w:t>
      </w:r>
    </w:p>
    <w:p>
      <w:pPr>
        <w:pStyle w:val="ListParagraph"/>
        <w:numPr>
          <w:ilvl w:val="0"/>
          <w:numId w:val="1"/>
        </w:numPr>
        <w:tabs>
          <w:tab w:pos="1396" w:val="left" w:leader="none"/>
        </w:tabs>
        <w:spacing w:line="312" w:lineRule="auto" w:before="0" w:after="0"/>
        <w:ind w:left="1395" w:right="115" w:hanging="711"/>
        <w:jc w:val="both"/>
        <w:rPr>
          <w:sz w:val="22"/>
        </w:rPr>
      </w:pPr>
      <w:r>
        <w:rPr>
          <w:b/>
          <w:sz w:val="22"/>
        </w:rPr>
        <w:t>Ingresos excedentes: </w:t>
      </w:r>
      <w:r>
        <w:rPr>
          <w:sz w:val="22"/>
        </w:rPr>
        <w:t>Recursos que durante el ejercicio fiscal se obtienen en exceso de los aprobados en la Ley de</w:t>
      </w:r>
      <w:r>
        <w:rPr>
          <w:spacing w:val="-8"/>
          <w:sz w:val="22"/>
        </w:rPr>
        <w:t> </w:t>
      </w:r>
      <w:r>
        <w:rPr>
          <w:sz w:val="22"/>
        </w:rPr>
        <w:t>Ingresos;</w:t>
      </w:r>
    </w:p>
    <w:p>
      <w:pPr>
        <w:pStyle w:val="ListParagraph"/>
        <w:numPr>
          <w:ilvl w:val="0"/>
          <w:numId w:val="1"/>
        </w:numPr>
        <w:tabs>
          <w:tab w:pos="1396" w:val="left" w:leader="none"/>
        </w:tabs>
        <w:spacing w:line="312" w:lineRule="auto" w:before="0" w:after="0"/>
        <w:ind w:left="1395" w:right="114" w:hanging="711"/>
        <w:jc w:val="both"/>
        <w:rPr>
          <w:sz w:val="22"/>
        </w:rPr>
      </w:pPr>
      <w:r>
        <w:rPr>
          <w:b/>
          <w:sz w:val="22"/>
        </w:rPr>
        <w:t>Ingresos</w:t>
      </w:r>
      <w:r>
        <w:rPr>
          <w:b/>
          <w:spacing w:val="-9"/>
          <w:sz w:val="22"/>
        </w:rPr>
        <w:t> </w:t>
      </w:r>
      <w:r>
        <w:rPr>
          <w:b/>
          <w:sz w:val="22"/>
        </w:rPr>
        <w:t>de</w:t>
      </w:r>
      <w:r>
        <w:rPr>
          <w:b/>
          <w:spacing w:val="-12"/>
          <w:sz w:val="22"/>
        </w:rPr>
        <w:t> </w:t>
      </w:r>
      <w:r>
        <w:rPr>
          <w:b/>
          <w:sz w:val="22"/>
        </w:rPr>
        <w:t>libre</w:t>
      </w:r>
      <w:r>
        <w:rPr>
          <w:b/>
          <w:spacing w:val="-8"/>
          <w:sz w:val="22"/>
        </w:rPr>
        <w:t> </w:t>
      </w:r>
      <w:r>
        <w:rPr>
          <w:b/>
          <w:sz w:val="22"/>
        </w:rPr>
        <w:t>disposición:</w:t>
      </w:r>
      <w:r>
        <w:rPr>
          <w:b/>
          <w:spacing w:val="-7"/>
          <w:sz w:val="22"/>
        </w:rPr>
        <w:t> </w:t>
      </w:r>
      <w:r>
        <w:rPr>
          <w:sz w:val="22"/>
        </w:rPr>
        <w:t>Ingresos</w:t>
      </w:r>
      <w:r>
        <w:rPr>
          <w:spacing w:val="-7"/>
          <w:sz w:val="22"/>
        </w:rPr>
        <w:t> </w:t>
      </w:r>
      <w:r>
        <w:rPr>
          <w:sz w:val="22"/>
        </w:rPr>
        <w:t>locales</w:t>
      </w:r>
      <w:r>
        <w:rPr>
          <w:spacing w:val="-11"/>
          <w:sz w:val="22"/>
        </w:rPr>
        <w:t> </w:t>
      </w:r>
      <w:r>
        <w:rPr>
          <w:sz w:val="22"/>
        </w:rPr>
        <w:t>y</w:t>
      </w:r>
      <w:r>
        <w:rPr>
          <w:spacing w:val="-8"/>
          <w:sz w:val="22"/>
        </w:rPr>
        <w:t> </w:t>
      </w:r>
      <w:r>
        <w:rPr>
          <w:sz w:val="22"/>
        </w:rPr>
        <w:t>las</w:t>
      </w:r>
      <w:r>
        <w:rPr>
          <w:spacing w:val="-9"/>
          <w:sz w:val="22"/>
        </w:rPr>
        <w:t> </w:t>
      </w:r>
      <w:r>
        <w:rPr>
          <w:sz w:val="22"/>
        </w:rPr>
        <w:t>participaciones</w:t>
      </w:r>
      <w:r>
        <w:rPr>
          <w:spacing w:val="-8"/>
          <w:sz w:val="22"/>
        </w:rPr>
        <w:t> </w:t>
      </w:r>
      <w:r>
        <w:rPr>
          <w:sz w:val="22"/>
        </w:rPr>
        <w:t>federales,</w:t>
      </w:r>
      <w:r>
        <w:rPr>
          <w:spacing w:val="-8"/>
          <w:sz w:val="22"/>
        </w:rPr>
        <w:t> </w:t>
      </w:r>
      <w:r>
        <w:rPr>
          <w:sz w:val="22"/>
        </w:rPr>
        <w:t>así como los recursos que, en su caso, reciban del Fondo de Estabilización de los Ingresos de las Entidades Federativas en los términos del artículo 19 de la Ley Federal</w:t>
      </w:r>
      <w:r>
        <w:rPr>
          <w:spacing w:val="-7"/>
          <w:sz w:val="22"/>
        </w:rPr>
        <w:t> </w:t>
      </w:r>
      <w:r>
        <w:rPr>
          <w:sz w:val="22"/>
        </w:rPr>
        <w:t>de</w:t>
      </w:r>
      <w:r>
        <w:rPr>
          <w:spacing w:val="-8"/>
          <w:sz w:val="22"/>
        </w:rPr>
        <w:t> </w:t>
      </w:r>
      <w:r>
        <w:rPr>
          <w:sz w:val="22"/>
        </w:rPr>
        <w:t>Presupuesto</w:t>
      </w:r>
      <w:r>
        <w:rPr>
          <w:spacing w:val="-8"/>
          <w:sz w:val="22"/>
        </w:rPr>
        <w:t> </w:t>
      </w:r>
      <w:r>
        <w:rPr>
          <w:sz w:val="22"/>
        </w:rPr>
        <w:t>y</w:t>
      </w:r>
      <w:r>
        <w:rPr>
          <w:spacing w:val="-6"/>
          <w:sz w:val="22"/>
        </w:rPr>
        <w:t> </w:t>
      </w:r>
      <w:r>
        <w:rPr>
          <w:sz w:val="22"/>
        </w:rPr>
        <w:t>Responsabilidad</w:t>
      </w:r>
      <w:r>
        <w:rPr>
          <w:spacing w:val="-5"/>
          <w:sz w:val="22"/>
        </w:rPr>
        <w:t> </w:t>
      </w:r>
      <w:r>
        <w:rPr>
          <w:sz w:val="22"/>
        </w:rPr>
        <w:t>Hacendaria</w:t>
      </w:r>
      <w:r>
        <w:rPr>
          <w:spacing w:val="-7"/>
          <w:sz w:val="22"/>
        </w:rPr>
        <w:t> </w:t>
      </w:r>
      <w:r>
        <w:rPr>
          <w:sz w:val="22"/>
        </w:rPr>
        <w:t>y</w:t>
      </w:r>
      <w:r>
        <w:rPr>
          <w:spacing w:val="-7"/>
          <w:sz w:val="22"/>
        </w:rPr>
        <w:t> </w:t>
      </w:r>
      <w:r>
        <w:rPr>
          <w:sz w:val="22"/>
        </w:rPr>
        <w:t>cualquier</w:t>
      </w:r>
      <w:r>
        <w:rPr>
          <w:spacing w:val="-5"/>
          <w:sz w:val="22"/>
        </w:rPr>
        <w:t> </w:t>
      </w:r>
      <w:r>
        <w:rPr>
          <w:sz w:val="22"/>
        </w:rPr>
        <w:t>otro</w:t>
      </w:r>
      <w:r>
        <w:rPr>
          <w:spacing w:val="-10"/>
          <w:sz w:val="22"/>
        </w:rPr>
        <w:t> </w:t>
      </w:r>
      <w:r>
        <w:rPr>
          <w:sz w:val="22"/>
        </w:rPr>
        <w:t>recurso</w:t>
      </w:r>
      <w:r>
        <w:rPr>
          <w:spacing w:val="-8"/>
          <w:sz w:val="22"/>
        </w:rPr>
        <w:t> </w:t>
      </w:r>
      <w:r>
        <w:rPr>
          <w:sz w:val="22"/>
        </w:rPr>
        <w:t>que no esté destinado a un fin</w:t>
      </w:r>
      <w:r>
        <w:rPr>
          <w:spacing w:val="-5"/>
          <w:sz w:val="22"/>
        </w:rPr>
        <w:t> </w:t>
      </w:r>
      <w:r>
        <w:rPr>
          <w:sz w:val="22"/>
        </w:rPr>
        <w:t>específico;</w:t>
      </w:r>
    </w:p>
    <w:p>
      <w:pPr>
        <w:pStyle w:val="ListParagraph"/>
        <w:numPr>
          <w:ilvl w:val="0"/>
          <w:numId w:val="1"/>
        </w:numPr>
        <w:tabs>
          <w:tab w:pos="1396" w:val="left" w:leader="none"/>
        </w:tabs>
        <w:spacing w:line="312" w:lineRule="auto" w:before="2" w:after="0"/>
        <w:ind w:left="1395" w:right="112" w:hanging="711"/>
        <w:jc w:val="both"/>
        <w:rPr>
          <w:sz w:val="22"/>
        </w:rPr>
      </w:pPr>
      <w:r>
        <w:rPr>
          <w:b/>
          <w:sz w:val="22"/>
        </w:rPr>
        <w:t>Ingresos</w:t>
      </w:r>
      <w:r>
        <w:rPr>
          <w:b/>
          <w:spacing w:val="-14"/>
          <w:sz w:val="22"/>
        </w:rPr>
        <w:t> </w:t>
      </w:r>
      <w:r>
        <w:rPr>
          <w:b/>
          <w:sz w:val="22"/>
        </w:rPr>
        <w:t>locales:</w:t>
      </w:r>
      <w:r>
        <w:rPr>
          <w:b/>
          <w:spacing w:val="-12"/>
          <w:sz w:val="22"/>
        </w:rPr>
        <w:t> </w:t>
      </w:r>
      <w:r>
        <w:rPr>
          <w:sz w:val="22"/>
        </w:rPr>
        <w:t>Aquéllos</w:t>
      </w:r>
      <w:r>
        <w:rPr>
          <w:spacing w:val="-10"/>
          <w:sz w:val="22"/>
        </w:rPr>
        <w:t> </w:t>
      </w:r>
      <w:r>
        <w:rPr>
          <w:sz w:val="22"/>
        </w:rPr>
        <w:t>percibidos</w:t>
      </w:r>
      <w:r>
        <w:rPr>
          <w:spacing w:val="-11"/>
          <w:sz w:val="22"/>
        </w:rPr>
        <w:t> </w:t>
      </w:r>
      <w:r>
        <w:rPr>
          <w:sz w:val="22"/>
        </w:rPr>
        <w:t>por</w:t>
      </w:r>
      <w:r>
        <w:rPr>
          <w:spacing w:val="-12"/>
          <w:sz w:val="22"/>
        </w:rPr>
        <w:t> </w:t>
      </w:r>
      <w:r>
        <w:rPr>
          <w:sz w:val="22"/>
        </w:rPr>
        <w:t>el</w:t>
      </w:r>
      <w:r>
        <w:rPr>
          <w:spacing w:val="-14"/>
          <w:sz w:val="22"/>
        </w:rPr>
        <w:t> </w:t>
      </w:r>
      <w:r>
        <w:rPr>
          <w:sz w:val="22"/>
        </w:rPr>
        <w:t>Estado</w:t>
      </w:r>
      <w:r>
        <w:rPr>
          <w:spacing w:val="-12"/>
          <w:sz w:val="22"/>
        </w:rPr>
        <w:t> </w:t>
      </w:r>
      <w:r>
        <w:rPr>
          <w:sz w:val="22"/>
        </w:rPr>
        <w:t>y</w:t>
      </w:r>
      <w:r>
        <w:rPr>
          <w:spacing w:val="-12"/>
          <w:sz w:val="22"/>
        </w:rPr>
        <w:t> </w:t>
      </w:r>
      <w:r>
        <w:rPr>
          <w:sz w:val="22"/>
        </w:rPr>
        <w:t>los</w:t>
      </w:r>
      <w:r>
        <w:rPr>
          <w:spacing w:val="-13"/>
          <w:sz w:val="22"/>
        </w:rPr>
        <w:t> </w:t>
      </w:r>
      <w:r>
        <w:rPr>
          <w:sz w:val="22"/>
        </w:rPr>
        <w:t>Municipios</w:t>
      </w:r>
      <w:r>
        <w:rPr>
          <w:spacing w:val="-10"/>
          <w:sz w:val="22"/>
        </w:rPr>
        <w:t> </w:t>
      </w:r>
      <w:r>
        <w:rPr>
          <w:sz w:val="22"/>
        </w:rPr>
        <w:t>por</w:t>
      </w:r>
      <w:r>
        <w:rPr>
          <w:spacing w:val="-12"/>
          <w:sz w:val="22"/>
        </w:rPr>
        <w:t> </w:t>
      </w:r>
      <w:r>
        <w:rPr>
          <w:sz w:val="22"/>
        </w:rPr>
        <w:t>impuestos, contribuciones de mejoras, derechos, productos y aprovechamientos, incluidos los recibidos por venta de bienes y prestación de servicios y los demás previstos en términos de las disposiciones</w:t>
      </w:r>
      <w:r>
        <w:rPr>
          <w:spacing w:val="-2"/>
          <w:sz w:val="22"/>
        </w:rPr>
        <w:t> </w:t>
      </w:r>
      <w:r>
        <w:rPr>
          <w:sz w:val="22"/>
        </w:rPr>
        <w:t>aplicables;</w:t>
      </w:r>
    </w:p>
    <w:p>
      <w:pPr>
        <w:pStyle w:val="ListParagraph"/>
        <w:numPr>
          <w:ilvl w:val="0"/>
          <w:numId w:val="1"/>
        </w:numPr>
        <w:tabs>
          <w:tab w:pos="1396" w:val="left" w:leader="none"/>
        </w:tabs>
        <w:spacing w:line="312" w:lineRule="auto" w:before="0" w:after="0"/>
        <w:ind w:left="1395" w:right="112" w:hanging="711"/>
        <w:jc w:val="both"/>
        <w:rPr>
          <w:sz w:val="22"/>
        </w:rPr>
      </w:pPr>
      <w:r>
        <w:rPr>
          <w:b/>
          <w:sz w:val="22"/>
        </w:rPr>
        <w:t>Instrumentos Derivados: </w:t>
      </w:r>
      <w:r>
        <w:rPr>
          <w:sz w:val="22"/>
        </w:rPr>
        <w:t>Valores, contratos o cualquier otro acto jurídico cuya valuación esté referida a uno o más activos, valores, tasas o índices</w:t>
      </w:r>
      <w:r>
        <w:rPr>
          <w:spacing w:val="-15"/>
          <w:sz w:val="22"/>
        </w:rPr>
        <w:t> </w:t>
      </w:r>
      <w:r>
        <w:rPr>
          <w:sz w:val="22"/>
        </w:rPr>
        <w:t>subyacentes;</w:t>
      </w:r>
    </w:p>
    <w:p>
      <w:pPr>
        <w:pStyle w:val="ListParagraph"/>
        <w:numPr>
          <w:ilvl w:val="0"/>
          <w:numId w:val="1"/>
        </w:numPr>
        <w:tabs>
          <w:tab w:pos="1396" w:val="left" w:leader="none"/>
        </w:tabs>
        <w:spacing w:line="312" w:lineRule="auto" w:before="0" w:after="0"/>
        <w:ind w:left="1395" w:right="113" w:hanging="711"/>
        <w:jc w:val="both"/>
        <w:rPr>
          <w:sz w:val="22"/>
        </w:rPr>
      </w:pPr>
      <w:r>
        <w:rPr>
          <w:b/>
          <w:sz w:val="22"/>
        </w:rPr>
        <w:t>Inversión pública productiva: </w:t>
      </w:r>
      <w:r>
        <w:rPr>
          <w:sz w:val="22"/>
        </w:rPr>
        <w:t>Toda erogación por la cual se genere, directa o indirectamente, un beneficio social, y adicionalmente, cuya finalidad específica</w:t>
      </w:r>
      <w:r>
        <w:rPr>
          <w:spacing w:val="-40"/>
          <w:sz w:val="22"/>
        </w:rPr>
        <w:t> </w:t>
      </w:r>
      <w:r>
        <w:rPr>
          <w:sz w:val="22"/>
        </w:rPr>
        <w:t>sea;</w:t>
      </w:r>
    </w:p>
    <w:p>
      <w:pPr>
        <w:pStyle w:val="ListParagraph"/>
        <w:numPr>
          <w:ilvl w:val="1"/>
          <w:numId w:val="1"/>
        </w:numPr>
        <w:tabs>
          <w:tab w:pos="1650" w:val="left" w:leader="none"/>
        </w:tabs>
        <w:spacing w:line="312" w:lineRule="auto" w:before="0" w:after="0"/>
        <w:ind w:left="1395" w:right="112" w:firstLine="0"/>
        <w:jc w:val="both"/>
        <w:rPr>
          <w:sz w:val="22"/>
        </w:rPr>
      </w:pPr>
      <w:r>
        <w:rPr>
          <w:sz w:val="22"/>
        </w:rPr>
        <w:t>la</w:t>
      </w:r>
      <w:r>
        <w:rPr>
          <w:spacing w:val="-6"/>
          <w:sz w:val="22"/>
        </w:rPr>
        <w:t> </w:t>
      </w:r>
      <w:r>
        <w:rPr>
          <w:sz w:val="22"/>
        </w:rPr>
        <w:t>construcción,</w:t>
      </w:r>
      <w:r>
        <w:rPr>
          <w:spacing w:val="-8"/>
          <w:sz w:val="22"/>
        </w:rPr>
        <w:t> </w:t>
      </w:r>
      <w:r>
        <w:rPr>
          <w:sz w:val="22"/>
        </w:rPr>
        <w:t>mejoramiento,</w:t>
      </w:r>
      <w:r>
        <w:rPr>
          <w:spacing w:val="-6"/>
          <w:sz w:val="22"/>
        </w:rPr>
        <w:t> </w:t>
      </w:r>
      <w:r>
        <w:rPr>
          <w:sz w:val="22"/>
        </w:rPr>
        <w:t>rehabilitación</w:t>
      </w:r>
      <w:r>
        <w:rPr>
          <w:spacing w:val="-7"/>
          <w:sz w:val="22"/>
        </w:rPr>
        <w:t> </w:t>
      </w:r>
      <w:r>
        <w:rPr>
          <w:sz w:val="22"/>
        </w:rPr>
        <w:t>y/o</w:t>
      </w:r>
      <w:r>
        <w:rPr>
          <w:spacing w:val="-6"/>
          <w:sz w:val="22"/>
        </w:rPr>
        <w:t> </w:t>
      </w:r>
      <w:r>
        <w:rPr>
          <w:sz w:val="22"/>
        </w:rPr>
        <w:t>reposición</w:t>
      </w:r>
      <w:r>
        <w:rPr>
          <w:spacing w:val="-6"/>
          <w:sz w:val="22"/>
        </w:rPr>
        <w:t> </w:t>
      </w:r>
      <w:r>
        <w:rPr>
          <w:sz w:val="22"/>
        </w:rPr>
        <w:t>de</w:t>
      </w:r>
      <w:r>
        <w:rPr>
          <w:spacing w:val="-7"/>
          <w:sz w:val="22"/>
        </w:rPr>
        <w:t> </w:t>
      </w:r>
      <w:r>
        <w:rPr>
          <w:sz w:val="22"/>
        </w:rPr>
        <w:t>bienes</w:t>
      </w:r>
      <w:r>
        <w:rPr>
          <w:spacing w:val="-6"/>
          <w:sz w:val="22"/>
        </w:rPr>
        <w:t> </w:t>
      </w:r>
      <w:r>
        <w:rPr>
          <w:sz w:val="22"/>
        </w:rPr>
        <w:t>de</w:t>
      </w:r>
      <w:r>
        <w:rPr>
          <w:spacing w:val="-5"/>
          <w:sz w:val="22"/>
        </w:rPr>
        <w:t> </w:t>
      </w:r>
      <w:r>
        <w:rPr>
          <w:sz w:val="22"/>
        </w:rPr>
        <w:t>dominio público; b)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w:t>
      </w:r>
      <w:r>
        <w:rPr>
          <w:spacing w:val="-9"/>
          <w:sz w:val="22"/>
        </w:rPr>
        <w:t> </w:t>
      </w:r>
      <w:r>
        <w:rPr>
          <w:sz w:val="22"/>
        </w:rPr>
        <w:t>Contable,</w:t>
      </w:r>
      <w:r>
        <w:rPr>
          <w:spacing w:val="-10"/>
          <w:sz w:val="22"/>
        </w:rPr>
        <w:t> </w:t>
      </w:r>
      <w:r>
        <w:rPr>
          <w:sz w:val="22"/>
        </w:rPr>
        <w:t>c)</w:t>
      </w:r>
      <w:r>
        <w:rPr>
          <w:spacing w:val="-7"/>
          <w:sz w:val="22"/>
        </w:rPr>
        <w:t> </w:t>
      </w:r>
      <w:r>
        <w:rPr>
          <w:sz w:val="22"/>
        </w:rPr>
        <w:t>la</w:t>
      </w:r>
      <w:r>
        <w:rPr>
          <w:spacing w:val="-9"/>
          <w:sz w:val="22"/>
        </w:rPr>
        <w:t> </w:t>
      </w:r>
      <w:r>
        <w:rPr>
          <w:sz w:val="22"/>
        </w:rPr>
        <w:t>adquisición</w:t>
      </w:r>
      <w:r>
        <w:rPr>
          <w:spacing w:val="-9"/>
          <w:sz w:val="22"/>
        </w:rPr>
        <w:t> </w:t>
      </w:r>
      <w:r>
        <w:rPr>
          <w:sz w:val="22"/>
        </w:rPr>
        <w:t>de</w:t>
      </w:r>
      <w:r>
        <w:rPr>
          <w:spacing w:val="-8"/>
          <w:sz w:val="22"/>
        </w:rPr>
        <w:t> </w:t>
      </w:r>
      <w:r>
        <w:rPr>
          <w:sz w:val="22"/>
        </w:rPr>
        <w:t>bienes</w:t>
      </w:r>
      <w:r>
        <w:rPr>
          <w:spacing w:val="-8"/>
          <w:sz w:val="22"/>
        </w:rPr>
        <w:t> </w:t>
      </w:r>
      <w:r>
        <w:rPr>
          <w:sz w:val="22"/>
        </w:rPr>
        <w:t>para</w:t>
      </w:r>
      <w:r>
        <w:rPr>
          <w:spacing w:val="-10"/>
          <w:sz w:val="22"/>
        </w:rPr>
        <w:t> </w:t>
      </w:r>
      <w:r>
        <w:rPr>
          <w:sz w:val="22"/>
        </w:rPr>
        <w:t>la</w:t>
      </w:r>
      <w:r>
        <w:rPr>
          <w:spacing w:val="-9"/>
          <w:sz w:val="22"/>
        </w:rPr>
        <w:t> </w:t>
      </w:r>
      <w:r>
        <w:rPr>
          <w:sz w:val="22"/>
        </w:rPr>
        <w:t>prestación</w:t>
      </w:r>
      <w:r>
        <w:rPr>
          <w:spacing w:val="-12"/>
          <w:sz w:val="22"/>
        </w:rPr>
        <w:t> </w:t>
      </w:r>
      <w:r>
        <w:rPr>
          <w:sz w:val="22"/>
        </w:rPr>
        <w:t>de</w:t>
      </w:r>
      <w:r>
        <w:rPr>
          <w:spacing w:val="-8"/>
          <w:sz w:val="22"/>
        </w:rPr>
        <w:t> </w:t>
      </w:r>
      <w:r>
        <w:rPr>
          <w:sz w:val="22"/>
        </w:rPr>
        <w:t>un</w:t>
      </w:r>
      <w:r>
        <w:rPr>
          <w:spacing w:val="-9"/>
          <w:sz w:val="22"/>
        </w:rPr>
        <w:t> </w:t>
      </w:r>
      <w:r>
        <w:rPr>
          <w:sz w:val="22"/>
        </w:rPr>
        <w:t>servicio público específico, comprendidos de manera limitativa en los conceptos de vehículos de transporte público, terrenos y edificios no residenciales, de acuerdo al clasificador por objeto de gasto emitido por el Consejo Nacional de Armonización Contable;</w:t>
      </w:r>
    </w:p>
    <w:p>
      <w:pPr>
        <w:pStyle w:val="ListParagraph"/>
        <w:numPr>
          <w:ilvl w:val="0"/>
          <w:numId w:val="1"/>
        </w:numPr>
        <w:tabs>
          <w:tab w:pos="1396" w:val="left" w:leader="none"/>
        </w:tabs>
        <w:spacing w:line="253" w:lineRule="exact" w:before="0" w:after="0"/>
        <w:ind w:left="1395" w:right="0" w:hanging="711"/>
        <w:jc w:val="both"/>
        <w:rPr>
          <w:sz w:val="22"/>
        </w:rPr>
      </w:pPr>
      <w:r>
        <w:rPr>
          <w:b/>
          <w:sz w:val="22"/>
        </w:rPr>
        <w:t>Ley: </w:t>
      </w:r>
      <w:r>
        <w:rPr>
          <w:sz w:val="22"/>
        </w:rPr>
        <w:t>Ley de Deuda Pública para el Estado de</w:t>
      </w:r>
      <w:r>
        <w:rPr>
          <w:spacing w:val="-8"/>
          <w:sz w:val="22"/>
        </w:rPr>
        <w:t> </w:t>
      </w:r>
      <w:r>
        <w:rPr>
          <w:sz w:val="22"/>
        </w:rPr>
        <w:t>Oaxaca;</w:t>
      </w:r>
    </w:p>
    <w:p>
      <w:pPr>
        <w:spacing w:after="0" w:line="253" w:lineRule="exact"/>
        <w:jc w:val="both"/>
        <w:rPr>
          <w:sz w:val="22"/>
        </w:rPr>
        <w:sectPr>
          <w:pgSz w:w="12250" w:h="15850"/>
          <w:pgMar w:header="765" w:footer="1057" w:top="2080" w:bottom="1240" w:left="1300" w:right="1300"/>
        </w:sectPr>
      </w:pPr>
    </w:p>
    <w:p>
      <w:pPr>
        <w:pStyle w:val="ListParagraph"/>
        <w:numPr>
          <w:ilvl w:val="0"/>
          <w:numId w:val="1"/>
        </w:numPr>
        <w:tabs>
          <w:tab w:pos="1396" w:val="left" w:leader="none"/>
        </w:tabs>
        <w:spacing w:line="312" w:lineRule="auto" w:before="30" w:after="0"/>
        <w:ind w:left="1395" w:right="709" w:hanging="711"/>
        <w:jc w:val="left"/>
        <w:rPr>
          <w:sz w:val="22"/>
        </w:rPr>
      </w:pPr>
      <w:r>
        <w:rPr>
          <w:b/>
          <w:sz w:val="22"/>
        </w:rPr>
        <w:t>Ley de Disciplina Financiera: </w:t>
      </w:r>
      <w:r>
        <w:rPr>
          <w:sz w:val="22"/>
        </w:rPr>
        <w:t>Ley de Disciplina Financiera de las Entidades Federativas y los</w:t>
      </w:r>
      <w:r>
        <w:rPr>
          <w:spacing w:val="-4"/>
          <w:sz w:val="22"/>
        </w:rPr>
        <w:t> </w:t>
      </w:r>
      <w:r>
        <w:rPr>
          <w:sz w:val="22"/>
        </w:rPr>
        <w:t>Municipios:</w:t>
      </w:r>
    </w:p>
    <w:p>
      <w:pPr>
        <w:pStyle w:val="ListParagraph"/>
        <w:numPr>
          <w:ilvl w:val="0"/>
          <w:numId w:val="1"/>
        </w:numPr>
        <w:tabs>
          <w:tab w:pos="1396" w:val="left" w:leader="none"/>
        </w:tabs>
        <w:spacing w:line="240" w:lineRule="auto" w:before="0" w:after="0"/>
        <w:ind w:left="1395" w:right="0" w:hanging="711"/>
        <w:jc w:val="left"/>
        <w:rPr>
          <w:sz w:val="22"/>
        </w:rPr>
      </w:pPr>
      <w:r>
        <w:rPr>
          <w:b/>
          <w:sz w:val="22"/>
        </w:rPr>
        <w:t>Ley General: </w:t>
      </w:r>
      <w:r>
        <w:rPr>
          <w:sz w:val="22"/>
        </w:rPr>
        <w:t>Ley General de Contabilidad</w:t>
      </w:r>
      <w:r>
        <w:rPr>
          <w:spacing w:val="-5"/>
          <w:sz w:val="22"/>
        </w:rPr>
        <w:t> </w:t>
      </w:r>
      <w:r>
        <w:rPr>
          <w:sz w:val="22"/>
        </w:rPr>
        <w:t>Gubernamental;</w:t>
      </w:r>
    </w:p>
    <w:p>
      <w:pPr>
        <w:pStyle w:val="ListParagraph"/>
        <w:numPr>
          <w:ilvl w:val="0"/>
          <w:numId w:val="1"/>
        </w:numPr>
        <w:tabs>
          <w:tab w:pos="1396" w:val="left" w:leader="none"/>
        </w:tabs>
        <w:spacing w:line="240" w:lineRule="auto" w:before="75" w:after="0"/>
        <w:ind w:left="1395" w:right="0" w:hanging="711"/>
        <w:jc w:val="left"/>
        <w:rPr>
          <w:sz w:val="22"/>
        </w:rPr>
      </w:pPr>
      <w:r>
        <w:rPr>
          <w:b/>
          <w:sz w:val="22"/>
        </w:rPr>
        <w:t>Municipios: </w:t>
      </w:r>
      <w:r>
        <w:rPr>
          <w:sz w:val="22"/>
        </w:rPr>
        <w:t>Ayuntamientos del Estado Libre y Soberano de</w:t>
      </w:r>
      <w:r>
        <w:rPr>
          <w:spacing w:val="-6"/>
          <w:sz w:val="22"/>
        </w:rPr>
        <w:t> </w:t>
      </w:r>
      <w:r>
        <w:rPr>
          <w:sz w:val="22"/>
        </w:rPr>
        <w:t>Oaxaca.;</w:t>
      </w:r>
    </w:p>
    <w:p>
      <w:pPr>
        <w:pStyle w:val="ListParagraph"/>
        <w:numPr>
          <w:ilvl w:val="0"/>
          <w:numId w:val="1"/>
        </w:numPr>
        <w:tabs>
          <w:tab w:pos="1396" w:val="left" w:leader="none"/>
        </w:tabs>
        <w:spacing w:line="312" w:lineRule="auto" w:before="76" w:after="0"/>
        <w:ind w:left="1395" w:right="117" w:hanging="711"/>
        <w:jc w:val="both"/>
        <w:rPr>
          <w:sz w:val="22"/>
        </w:rPr>
      </w:pPr>
      <w:r>
        <w:rPr>
          <w:b/>
          <w:sz w:val="22"/>
        </w:rPr>
        <w:t>Obligaciones: </w:t>
      </w:r>
      <w:r>
        <w:rPr>
          <w:sz w:val="22"/>
        </w:rPr>
        <w:t>Los compromisos de pago a cargo de los Sujetos Obligados, derivados de los Financiamientos y de las Asociaciones</w:t>
      </w:r>
      <w:r>
        <w:rPr>
          <w:spacing w:val="-7"/>
          <w:sz w:val="22"/>
        </w:rPr>
        <w:t> </w:t>
      </w:r>
      <w:r>
        <w:rPr>
          <w:sz w:val="22"/>
        </w:rPr>
        <w:t>Público-Privadas;</w:t>
      </w:r>
    </w:p>
    <w:p>
      <w:pPr>
        <w:pStyle w:val="ListParagraph"/>
        <w:numPr>
          <w:ilvl w:val="0"/>
          <w:numId w:val="1"/>
        </w:numPr>
        <w:tabs>
          <w:tab w:pos="1396" w:val="left" w:leader="none"/>
        </w:tabs>
        <w:spacing w:line="312" w:lineRule="auto" w:before="0" w:after="0"/>
        <w:ind w:left="1395" w:right="114" w:hanging="711"/>
        <w:jc w:val="both"/>
        <w:rPr>
          <w:sz w:val="22"/>
        </w:rPr>
      </w:pPr>
      <w:r>
        <w:rPr>
          <w:b/>
          <w:sz w:val="22"/>
        </w:rPr>
        <w:t>Obligaciones a corto plazo: </w:t>
      </w:r>
      <w:r>
        <w:rPr>
          <w:sz w:val="22"/>
        </w:rPr>
        <w:t>Cualquier Obligación contratada con Instituciones financieras a un plazo menor o igual a un</w:t>
      </w:r>
      <w:r>
        <w:rPr>
          <w:spacing w:val="-7"/>
          <w:sz w:val="22"/>
        </w:rPr>
        <w:t> </w:t>
      </w:r>
      <w:r>
        <w:rPr>
          <w:sz w:val="22"/>
        </w:rPr>
        <w:t>año;</w:t>
      </w:r>
    </w:p>
    <w:p>
      <w:pPr>
        <w:pStyle w:val="ListParagraph"/>
        <w:numPr>
          <w:ilvl w:val="0"/>
          <w:numId w:val="1"/>
        </w:numPr>
        <w:tabs>
          <w:tab w:pos="1396" w:val="left" w:leader="none"/>
        </w:tabs>
        <w:spacing w:line="312" w:lineRule="auto" w:before="0" w:after="0"/>
        <w:ind w:left="1395" w:right="115" w:hanging="711"/>
        <w:jc w:val="both"/>
        <w:rPr>
          <w:sz w:val="22"/>
        </w:rPr>
      </w:pPr>
      <w:r>
        <w:rPr>
          <w:b/>
          <w:sz w:val="22"/>
        </w:rPr>
        <w:t>Presupuesto de Egresos: </w:t>
      </w:r>
      <w:r>
        <w:rPr>
          <w:sz w:val="22"/>
        </w:rPr>
        <w:t>Presupuesto de Egresos del Estado o Municipio, aprobado por el Congreso o el ayuntamiento,</w:t>
      </w:r>
      <w:r>
        <w:rPr>
          <w:spacing w:val="-2"/>
          <w:sz w:val="22"/>
        </w:rPr>
        <w:t> </w:t>
      </w:r>
      <w:r>
        <w:rPr>
          <w:sz w:val="22"/>
        </w:rPr>
        <w:t>respectivamente;</w:t>
      </w:r>
    </w:p>
    <w:p>
      <w:pPr>
        <w:pStyle w:val="ListParagraph"/>
        <w:numPr>
          <w:ilvl w:val="0"/>
          <w:numId w:val="1"/>
        </w:numPr>
        <w:tabs>
          <w:tab w:pos="1396" w:val="left" w:leader="none"/>
        </w:tabs>
        <w:spacing w:line="312" w:lineRule="auto" w:before="0" w:after="0"/>
        <w:ind w:left="1395" w:right="117" w:hanging="711"/>
        <w:jc w:val="both"/>
        <w:rPr>
          <w:sz w:val="22"/>
        </w:rPr>
      </w:pPr>
      <w:r>
        <w:rPr>
          <w:b/>
          <w:sz w:val="22"/>
        </w:rPr>
        <w:t>Reestructuración: </w:t>
      </w:r>
      <w:r>
        <w:rPr>
          <w:sz w:val="22"/>
        </w:rPr>
        <w:t>Celebración de actos jurídicos que tengan por objeto modificar las condiciones originalmente pactadas en un</w:t>
      </w:r>
      <w:r>
        <w:rPr>
          <w:spacing w:val="-5"/>
          <w:sz w:val="22"/>
        </w:rPr>
        <w:t> </w:t>
      </w:r>
      <w:r>
        <w:rPr>
          <w:sz w:val="22"/>
        </w:rPr>
        <w:t>Financiamiento;</w:t>
      </w:r>
    </w:p>
    <w:p>
      <w:pPr>
        <w:pStyle w:val="ListParagraph"/>
        <w:numPr>
          <w:ilvl w:val="0"/>
          <w:numId w:val="1"/>
        </w:numPr>
        <w:tabs>
          <w:tab w:pos="1396" w:val="left" w:leader="none"/>
        </w:tabs>
        <w:spacing w:line="312" w:lineRule="auto" w:before="0" w:after="0"/>
        <w:ind w:left="1395" w:right="111" w:hanging="711"/>
        <w:jc w:val="both"/>
        <w:rPr>
          <w:sz w:val="22"/>
        </w:rPr>
      </w:pPr>
      <w:r>
        <w:rPr>
          <w:b/>
          <w:sz w:val="22"/>
        </w:rPr>
        <w:t>Refinanciamiento: </w:t>
      </w:r>
      <w:r>
        <w:rPr>
          <w:sz w:val="22"/>
        </w:rPr>
        <w:t>Contratación de uno o varios Financiamientos cuyos recursos se destinen a liquidar total o parcialmente uno o más Financiamientos previamente contratados;</w:t>
      </w:r>
    </w:p>
    <w:p>
      <w:pPr>
        <w:pStyle w:val="ListParagraph"/>
        <w:numPr>
          <w:ilvl w:val="0"/>
          <w:numId w:val="1"/>
        </w:numPr>
        <w:tabs>
          <w:tab w:pos="1535" w:val="left" w:leader="none"/>
        </w:tabs>
        <w:spacing w:line="312" w:lineRule="auto" w:before="2" w:after="0"/>
        <w:ind w:left="1395" w:right="112" w:hanging="711"/>
        <w:jc w:val="both"/>
        <w:rPr>
          <w:sz w:val="22"/>
        </w:rPr>
      </w:pPr>
      <w:r>
        <w:rPr>
          <w:b/>
          <w:sz w:val="22"/>
        </w:rPr>
        <w:t>Registro Estatal: </w:t>
      </w:r>
      <w:r>
        <w:rPr>
          <w:sz w:val="22"/>
        </w:rPr>
        <w:t>Registro Estatal de Financiamientos y Obligaciones de Oaxaca a cargo de la Secretaría de Finanzas del Poder Ejecutivo del</w:t>
      </w:r>
      <w:r>
        <w:rPr>
          <w:spacing w:val="-7"/>
          <w:sz w:val="22"/>
        </w:rPr>
        <w:t> </w:t>
      </w:r>
      <w:r>
        <w:rPr>
          <w:sz w:val="22"/>
        </w:rPr>
        <w:t>Estado;</w:t>
      </w:r>
    </w:p>
    <w:p>
      <w:pPr>
        <w:pStyle w:val="ListParagraph"/>
        <w:numPr>
          <w:ilvl w:val="0"/>
          <w:numId w:val="1"/>
        </w:numPr>
        <w:tabs>
          <w:tab w:pos="1396" w:val="left" w:leader="none"/>
        </w:tabs>
        <w:spacing w:line="312" w:lineRule="auto" w:before="0" w:after="0"/>
        <w:ind w:left="1395" w:right="112" w:hanging="711"/>
        <w:jc w:val="both"/>
        <w:rPr>
          <w:sz w:val="22"/>
        </w:rPr>
      </w:pPr>
      <w:r>
        <w:rPr>
          <w:b/>
          <w:sz w:val="22"/>
        </w:rPr>
        <w:t>Registro Público Único: </w:t>
      </w:r>
      <w:r>
        <w:rPr>
          <w:sz w:val="22"/>
        </w:rPr>
        <w:t>Registro para la inscripción de Financiamiento y Obligaciones a que se refiere la Ley de Disciplina</w:t>
      </w:r>
      <w:r>
        <w:rPr>
          <w:spacing w:val="-7"/>
          <w:sz w:val="22"/>
        </w:rPr>
        <w:t> </w:t>
      </w:r>
      <w:r>
        <w:rPr>
          <w:sz w:val="22"/>
        </w:rPr>
        <w:t>Financiera;</w:t>
      </w:r>
    </w:p>
    <w:p>
      <w:pPr>
        <w:pStyle w:val="ListParagraph"/>
        <w:numPr>
          <w:ilvl w:val="0"/>
          <w:numId w:val="1"/>
        </w:numPr>
        <w:tabs>
          <w:tab w:pos="1535" w:val="left" w:leader="none"/>
        </w:tabs>
        <w:spacing w:line="240" w:lineRule="auto" w:before="1" w:after="0"/>
        <w:ind w:left="1534" w:right="0" w:hanging="850"/>
        <w:jc w:val="both"/>
        <w:rPr>
          <w:sz w:val="22"/>
        </w:rPr>
      </w:pPr>
      <w:r>
        <w:rPr>
          <w:b/>
          <w:sz w:val="22"/>
        </w:rPr>
        <w:t>Secretaría: </w:t>
      </w:r>
      <w:r>
        <w:rPr>
          <w:sz w:val="22"/>
        </w:rPr>
        <w:t>Secretaría de Finanzas del Poder Ejecutivo,</w:t>
      </w:r>
      <w:r>
        <w:rPr>
          <w:spacing w:val="-3"/>
          <w:sz w:val="22"/>
        </w:rPr>
        <w:t> </w:t>
      </w:r>
      <w:r>
        <w:rPr>
          <w:sz w:val="22"/>
        </w:rPr>
        <w:t>y</w:t>
      </w:r>
    </w:p>
    <w:p>
      <w:pPr>
        <w:pStyle w:val="ListParagraph"/>
        <w:numPr>
          <w:ilvl w:val="0"/>
          <w:numId w:val="1"/>
        </w:numPr>
        <w:tabs>
          <w:tab w:pos="1535" w:val="left" w:leader="none"/>
        </w:tabs>
        <w:spacing w:line="240" w:lineRule="auto" w:before="75" w:after="0"/>
        <w:ind w:left="1534" w:right="0" w:hanging="850"/>
        <w:jc w:val="both"/>
        <w:rPr>
          <w:sz w:val="22"/>
        </w:rPr>
      </w:pPr>
      <w:r>
        <w:rPr>
          <w:b/>
          <w:sz w:val="22"/>
        </w:rPr>
        <w:t>Sujetos Obligados: </w:t>
      </w:r>
      <w:r>
        <w:rPr>
          <w:sz w:val="22"/>
        </w:rPr>
        <w:t>Estado y sus Entes</w:t>
      </w:r>
      <w:r>
        <w:rPr>
          <w:spacing w:val="1"/>
          <w:sz w:val="22"/>
        </w:rPr>
        <w:t> </w:t>
      </w:r>
      <w:r>
        <w:rPr>
          <w:sz w:val="22"/>
        </w:rPr>
        <w:t>Públicos.</w:t>
      </w:r>
    </w:p>
    <w:p>
      <w:pPr>
        <w:spacing w:line="309" w:lineRule="auto" w:before="77"/>
        <w:ind w:left="118" w:right="110" w:firstLine="0"/>
        <w:jc w:val="left"/>
        <w:rPr>
          <w:b/>
          <w:sz w:val="16"/>
        </w:rPr>
      </w:pPr>
      <w:r>
        <w:rPr>
          <w:b/>
          <w:sz w:val="16"/>
          <w:shd w:fill="D2D2D2" w:color="auto" w:val="clear"/>
        </w:rPr>
        <w:t>(Artículo reformado mediante decreto número 13 de la LXI</w:t>
      </w:r>
      <w:r>
        <w:rPr>
          <w:sz w:val="16"/>
          <w:shd w:fill="D2D2D2" w:color="auto" w:val="clear"/>
        </w:rPr>
        <w:t>V </w:t>
      </w:r>
      <w:r>
        <w:rPr>
          <w:b/>
          <w:sz w:val="16"/>
          <w:shd w:fill="D2D2D2" w:color="auto" w:val="clear"/>
        </w:rPr>
        <w:t>Legislatura, aprobado el 2</w:t>
      </w:r>
      <w:r>
        <w:rPr>
          <w:sz w:val="16"/>
          <w:shd w:fill="D2D2D2" w:color="auto" w:val="clear"/>
        </w:rPr>
        <w:t>8 </w:t>
      </w:r>
      <w:r>
        <w:rPr>
          <w:b/>
          <w:sz w:val="16"/>
          <w:shd w:fill="D2D2D2" w:color="auto" w:val="clear"/>
        </w:rPr>
        <w:t>de diciembre del 201</w:t>
      </w:r>
      <w:r>
        <w:rPr>
          <w:sz w:val="16"/>
          <w:shd w:fill="D2D2D2" w:color="auto" w:val="clear"/>
        </w:rPr>
        <w:t>8 </w:t>
      </w:r>
      <w:r>
        <w:rPr>
          <w:b/>
          <w:sz w:val="16"/>
          <w:shd w:fill="D2D2D2" w:color="auto" w:val="clear"/>
        </w:rPr>
        <w:t>y publicado</w:t>
      </w:r>
      <w:r>
        <w:rPr>
          <w:b/>
          <w:sz w:val="16"/>
        </w:rPr>
        <w:t> </w:t>
      </w:r>
      <w:r>
        <w:rPr>
          <w:b/>
          <w:sz w:val="16"/>
          <w:shd w:fill="D2D2D2" w:color="auto" w:val="clear"/>
        </w:rPr>
        <w:t>en el Periódico Oficial Número 5</w:t>
      </w:r>
      <w:r>
        <w:rPr>
          <w:sz w:val="16"/>
          <w:shd w:fill="D2D2D2" w:color="auto" w:val="clear"/>
        </w:rPr>
        <w:t>2 </w:t>
      </w:r>
      <w:r>
        <w:rPr>
          <w:b/>
          <w:sz w:val="16"/>
          <w:shd w:fill="D2D2D2" w:color="auto" w:val="clear"/>
        </w:rPr>
        <w:t>Cuarta Sección el </w:t>
      </w:r>
      <w:r>
        <w:rPr>
          <w:sz w:val="16"/>
          <w:shd w:fill="D2D2D2" w:color="auto" w:val="clear"/>
        </w:rPr>
        <w:t>29 </w:t>
      </w:r>
      <w:r>
        <w:rPr>
          <w:b/>
          <w:sz w:val="16"/>
          <w:shd w:fill="D2D2D2" w:color="auto" w:val="clear"/>
        </w:rPr>
        <w:t>de diciembre del 201</w:t>
      </w:r>
      <w:r>
        <w:rPr>
          <w:sz w:val="16"/>
          <w:shd w:fill="D2D2D2" w:color="auto" w:val="clear"/>
        </w:rPr>
        <w:t>8</w:t>
      </w:r>
      <w:r>
        <w:rPr>
          <w:b/>
          <w:sz w:val="16"/>
          <w:shd w:fill="D2D2D2" w:color="auto" w:val="clear"/>
        </w:rPr>
        <w:t>)</w:t>
      </w:r>
    </w:p>
    <w:p>
      <w:pPr>
        <w:spacing w:line="312" w:lineRule="auto" w:before="3"/>
        <w:ind w:left="118" w:right="0" w:firstLine="0"/>
        <w:jc w:val="left"/>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before="111"/>
        <w:ind w:left="118"/>
      </w:pPr>
      <w:r>
        <w:rPr>
          <w:b/>
        </w:rPr>
        <w:t>Artículo 3</w:t>
      </w:r>
      <w:r>
        <w:rPr/>
        <w:t>. Las obligaciones que contraigan los Sujetos Obligados podrán derivar de:</w:t>
      </w:r>
    </w:p>
    <w:p>
      <w:pPr>
        <w:pStyle w:val="BodyText"/>
        <w:spacing w:before="10"/>
        <w:rPr>
          <w:sz w:val="33"/>
        </w:rPr>
      </w:pPr>
    </w:p>
    <w:p>
      <w:pPr>
        <w:pStyle w:val="ListParagraph"/>
        <w:numPr>
          <w:ilvl w:val="0"/>
          <w:numId w:val="2"/>
        </w:numPr>
        <w:tabs>
          <w:tab w:pos="1395" w:val="left" w:leader="none"/>
          <w:tab w:pos="1396" w:val="left" w:leader="none"/>
        </w:tabs>
        <w:spacing w:line="312" w:lineRule="auto" w:before="0" w:after="0"/>
        <w:ind w:left="1395" w:right="112" w:hanging="711"/>
        <w:jc w:val="left"/>
        <w:rPr>
          <w:sz w:val="22"/>
        </w:rPr>
      </w:pPr>
      <w:r>
        <w:rPr>
          <w:sz w:val="22"/>
        </w:rPr>
        <w:t>La</w:t>
      </w:r>
      <w:r>
        <w:rPr>
          <w:spacing w:val="-12"/>
          <w:sz w:val="22"/>
        </w:rPr>
        <w:t> </w:t>
      </w:r>
      <w:r>
        <w:rPr>
          <w:sz w:val="22"/>
        </w:rPr>
        <w:t>suscripción,</w:t>
      </w:r>
      <w:r>
        <w:rPr>
          <w:spacing w:val="-11"/>
          <w:sz w:val="22"/>
        </w:rPr>
        <w:t> </w:t>
      </w:r>
      <w:r>
        <w:rPr>
          <w:sz w:val="22"/>
        </w:rPr>
        <w:t>emisión</w:t>
      </w:r>
      <w:r>
        <w:rPr>
          <w:spacing w:val="-11"/>
          <w:sz w:val="22"/>
        </w:rPr>
        <w:t> </w:t>
      </w:r>
      <w:r>
        <w:rPr>
          <w:sz w:val="22"/>
        </w:rPr>
        <w:t>o</w:t>
      </w:r>
      <w:r>
        <w:rPr>
          <w:spacing w:val="-10"/>
          <w:sz w:val="22"/>
        </w:rPr>
        <w:t> </w:t>
      </w:r>
      <w:r>
        <w:rPr>
          <w:sz w:val="22"/>
        </w:rPr>
        <w:t>colocación</w:t>
      </w:r>
      <w:r>
        <w:rPr>
          <w:spacing w:val="-11"/>
          <w:sz w:val="22"/>
        </w:rPr>
        <w:t> </w:t>
      </w:r>
      <w:r>
        <w:rPr>
          <w:sz w:val="22"/>
        </w:rPr>
        <w:t>de</w:t>
      </w:r>
      <w:r>
        <w:rPr>
          <w:spacing w:val="-13"/>
          <w:sz w:val="22"/>
        </w:rPr>
        <w:t> </w:t>
      </w:r>
      <w:r>
        <w:rPr>
          <w:sz w:val="22"/>
        </w:rPr>
        <w:t>títulos</w:t>
      </w:r>
      <w:r>
        <w:rPr>
          <w:spacing w:val="-10"/>
          <w:sz w:val="22"/>
        </w:rPr>
        <w:t> </w:t>
      </w:r>
      <w:r>
        <w:rPr>
          <w:sz w:val="22"/>
        </w:rPr>
        <w:t>de</w:t>
      </w:r>
      <w:r>
        <w:rPr>
          <w:spacing w:val="-13"/>
          <w:sz w:val="22"/>
        </w:rPr>
        <w:t> </w:t>
      </w:r>
      <w:r>
        <w:rPr>
          <w:sz w:val="22"/>
        </w:rPr>
        <w:t>crédito,</w:t>
      </w:r>
      <w:r>
        <w:rPr>
          <w:spacing w:val="-12"/>
          <w:sz w:val="22"/>
        </w:rPr>
        <w:t> </w:t>
      </w:r>
      <w:r>
        <w:rPr>
          <w:sz w:val="22"/>
        </w:rPr>
        <w:t>bonos,</w:t>
      </w:r>
      <w:r>
        <w:rPr>
          <w:spacing w:val="-6"/>
          <w:sz w:val="22"/>
        </w:rPr>
        <w:t> </w:t>
      </w:r>
      <w:r>
        <w:rPr>
          <w:sz w:val="22"/>
        </w:rPr>
        <w:t>valores</w:t>
      </w:r>
      <w:r>
        <w:rPr>
          <w:spacing w:val="-12"/>
          <w:sz w:val="22"/>
        </w:rPr>
        <w:t> </w:t>
      </w:r>
      <w:r>
        <w:rPr>
          <w:sz w:val="22"/>
        </w:rPr>
        <w:t>o</w:t>
      </w:r>
      <w:r>
        <w:rPr>
          <w:spacing w:val="-12"/>
          <w:sz w:val="22"/>
        </w:rPr>
        <w:t> </w:t>
      </w:r>
      <w:r>
        <w:rPr>
          <w:sz w:val="22"/>
        </w:rPr>
        <w:t>cualquier otro documento pagadero a</w:t>
      </w:r>
      <w:r>
        <w:rPr>
          <w:spacing w:val="-4"/>
          <w:sz w:val="22"/>
        </w:rPr>
        <w:t> </w:t>
      </w:r>
      <w:r>
        <w:rPr>
          <w:sz w:val="22"/>
        </w:rPr>
        <w:t>plazo;</w:t>
      </w:r>
    </w:p>
    <w:p>
      <w:pPr>
        <w:pStyle w:val="ListParagraph"/>
        <w:numPr>
          <w:ilvl w:val="0"/>
          <w:numId w:val="2"/>
        </w:numPr>
        <w:tabs>
          <w:tab w:pos="1395" w:val="left" w:leader="none"/>
          <w:tab w:pos="1396" w:val="left" w:leader="none"/>
        </w:tabs>
        <w:spacing w:line="240" w:lineRule="auto" w:before="1" w:after="0"/>
        <w:ind w:left="1395" w:right="0" w:hanging="711"/>
        <w:jc w:val="left"/>
        <w:rPr>
          <w:sz w:val="22"/>
        </w:rPr>
      </w:pPr>
      <w:r>
        <w:rPr>
          <w:sz w:val="22"/>
        </w:rPr>
        <w:t>La contratación de préstamos o</w:t>
      </w:r>
      <w:r>
        <w:rPr>
          <w:spacing w:val="-4"/>
          <w:sz w:val="22"/>
        </w:rPr>
        <w:t> </w:t>
      </w:r>
      <w:r>
        <w:rPr>
          <w:sz w:val="22"/>
        </w:rPr>
        <w:t>créditos;</w:t>
      </w:r>
    </w:p>
    <w:p>
      <w:pPr>
        <w:pStyle w:val="ListParagraph"/>
        <w:numPr>
          <w:ilvl w:val="0"/>
          <w:numId w:val="2"/>
        </w:numPr>
        <w:tabs>
          <w:tab w:pos="1395" w:val="left" w:leader="none"/>
          <w:tab w:pos="1396" w:val="left" w:leader="none"/>
        </w:tabs>
        <w:spacing w:line="312" w:lineRule="auto" w:before="76" w:after="0"/>
        <w:ind w:left="1395" w:right="119" w:hanging="711"/>
        <w:jc w:val="left"/>
        <w:rPr>
          <w:sz w:val="22"/>
        </w:rPr>
      </w:pPr>
      <w:r>
        <w:rPr>
          <w:sz w:val="22"/>
        </w:rPr>
        <w:t>La contratación de obras o servicios con el carácter de Inversiones Públicas Productivas cuyo pago se pacte a</w:t>
      </w:r>
      <w:r>
        <w:rPr>
          <w:spacing w:val="-5"/>
          <w:sz w:val="22"/>
        </w:rPr>
        <w:t> </w:t>
      </w:r>
      <w:r>
        <w:rPr>
          <w:sz w:val="22"/>
        </w:rPr>
        <w:t>plazo;</w:t>
      </w:r>
    </w:p>
    <w:p>
      <w:pPr>
        <w:pStyle w:val="ListParagraph"/>
        <w:numPr>
          <w:ilvl w:val="0"/>
          <w:numId w:val="2"/>
        </w:numPr>
        <w:tabs>
          <w:tab w:pos="1395" w:val="left" w:leader="none"/>
          <w:tab w:pos="1396" w:val="left" w:leader="none"/>
        </w:tabs>
        <w:spacing w:line="312" w:lineRule="auto" w:before="0" w:after="0"/>
        <w:ind w:left="1395" w:right="110" w:hanging="711"/>
        <w:jc w:val="left"/>
        <w:rPr>
          <w:sz w:val="22"/>
        </w:rPr>
      </w:pPr>
      <w:r>
        <w:rPr>
          <w:sz w:val="22"/>
        </w:rPr>
        <w:t>La celebración de operaciones con Instrumentos Derivados que impliquen un compromiso para el Sujeto Obligado en el</w:t>
      </w:r>
      <w:r>
        <w:rPr>
          <w:spacing w:val="-8"/>
          <w:sz w:val="22"/>
        </w:rPr>
        <w:t> </w:t>
      </w:r>
      <w:r>
        <w:rPr>
          <w:sz w:val="22"/>
        </w:rPr>
        <w:t>futuro;</w:t>
      </w:r>
    </w:p>
    <w:p>
      <w:pPr>
        <w:pStyle w:val="ListParagraph"/>
        <w:numPr>
          <w:ilvl w:val="0"/>
          <w:numId w:val="2"/>
        </w:numPr>
        <w:tabs>
          <w:tab w:pos="1395" w:val="left" w:leader="none"/>
          <w:tab w:pos="1396" w:val="left" w:leader="none"/>
        </w:tabs>
        <w:spacing w:line="312" w:lineRule="auto" w:before="0" w:after="0"/>
        <w:ind w:left="1395" w:right="480" w:hanging="711"/>
        <w:jc w:val="left"/>
        <w:rPr>
          <w:sz w:val="22"/>
        </w:rPr>
      </w:pPr>
      <w:r>
        <w:rPr>
          <w:sz w:val="22"/>
        </w:rPr>
        <w:t>El otorgamiento de cualquier garantía o aval, o cualquier obligación relacionada con las fracciones I, II, III y IV anteriores;</w:t>
      </w:r>
      <w:r>
        <w:rPr>
          <w:spacing w:val="-11"/>
          <w:sz w:val="22"/>
        </w:rPr>
        <w:t> </w:t>
      </w:r>
      <w:r>
        <w:rPr>
          <w:sz w:val="22"/>
        </w:rPr>
        <w:t>y</w:t>
      </w:r>
    </w:p>
    <w:p>
      <w:pPr>
        <w:pStyle w:val="ListParagraph"/>
        <w:numPr>
          <w:ilvl w:val="0"/>
          <w:numId w:val="2"/>
        </w:numPr>
        <w:tabs>
          <w:tab w:pos="1395" w:val="left" w:leader="none"/>
          <w:tab w:pos="1396" w:val="left" w:leader="none"/>
        </w:tabs>
        <w:spacing w:line="312" w:lineRule="auto" w:before="0" w:after="0"/>
        <w:ind w:left="1395" w:right="134" w:hanging="711"/>
        <w:jc w:val="left"/>
        <w:rPr>
          <w:sz w:val="22"/>
        </w:rPr>
      </w:pPr>
      <w:r>
        <w:rPr>
          <w:sz w:val="22"/>
        </w:rPr>
        <w:t>En general, todas las operaciones de financiamiento que comprendan obligaciones a plazo, independientemente de la forma en que se les</w:t>
      </w:r>
      <w:r>
        <w:rPr>
          <w:spacing w:val="-7"/>
          <w:sz w:val="22"/>
        </w:rPr>
        <w:t> </w:t>
      </w:r>
      <w:r>
        <w:rPr>
          <w:sz w:val="22"/>
        </w:rPr>
        <w:t>documente.</w:t>
      </w:r>
    </w:p>
    <w:p>
      <w:pPr>
        <w:spacing w:after="0" w:line="312" w:lineRule="auto"/>
        <w:jc w:val="left"/>
        <w:rPr>
          <w:sz w:val="22"/>
        </w:rPr>
        <w:sectPr>
          <w:pgSz w:w="12250" w:h="15850"/>
          <w:pgMar w:header="765" w:footer="1057" w:top="2080" w:bottom="1240" w:left="1300" w:right="1300"/>
        </w:sectPr>
      </w:pPr>
    </w:p>
    <w:p>
      <w:pPr>
        <w:pStyle w:val="BodyText"/>
        <w:spacing w:before="2"/>
      </w:pPr>
    </w:p>
    <w:p>
      <w:pPr>
        <w:pStyle w:val="BodyText"/>
        <w:spacing w:line="300" w:lineRule="auto" w:before="94"/>
        <w:ind w:left="118" w:right="111"/>
        <w:jc w:val="both"/>
      </w:pPr>
      <w:r>
        <w:rPr>
          <w:b/>
        </w:rPr>
        <w:t>Artículo 4. </w:t>
      </w:r>
      <w:r>
        <w:rPr/>
        <w:t>A falta de disposición expresa en esta Ley, se aplicarán supletoriamente la Ley de Disciplina Financiera, Ley General, Ley de Coordinación Fiscal, Ley Federal de Presupuesto y Responsabilidad Hacendaria, y Ley Estatal de Presupuesto y Responsabilidad Hacendaria.</w:t>
      </w:r>
    </w:p>
    <w:p>
      <w:pPr>
        <w:pStyle w:val="BodyText"/>
        <w:spacing w:before="5"/>
        <w:rPr>
          <w:sz w:val="27"/>
        </w:rPr>
      </w:pPr>
    </w:p>
    <w:p>
      <w:pPr>
        <w:pStyle w:val="BodyText"/>
        <w:spacing w:line="300" w:lineRule="auto" w:before="1"/>
        <w:ind w:left="118" w:right="115"/>
        <w:jc w:val="both"/>
      </w:pPr>
      <w:r>
        <w:rPr/>
        <w:t>La interpretación en el ámbito administrativo corresponderá a la Secretaría. La Secretaría de la Contraloría</w:t>
      </w:r>
      <w:r>
        <w:rPr>
          <w:spacing w:val="-11"/>
        </w:rPr>
        <w:t> </w:t>
      </w:r>
      <w:r>
        <w:rPr/>
        <w:t>y</w:t>
      </w:r>
      <w:r>
        <w:rPr>
          <w:spacing w:val="-8"/>
        </w:rPr>
        <w:t> </w:t>
      </w:r>
      <w:r>
        <w:rPr/>
        <w:t>Transparencia</w:t>
      </w:r>
      <w:r>
        <w:rPr>
          <w:spacing w:val="-9"/>
        </w:rPr>
        <w:t> </w:t>
      </w:r>
      <w:r>
        <w:rPr/>
        <w:t>Gubernamental</w:t>
      </w:r>
      <w:r>
        <w:rPr>
          <w:spacing w:val="-12"/>
        </w:rPr>
        <w:t> </w:t>
      </w:r>
      <w:r>
        <w:rPr/>
        <w:t>vigilará</w:t>
      </w:r>
      <w:r>
        <w:rPr>
          <w:spacing w:val="-8"/>
        </w:rPr>
        <w:t> </w:t>
      </w:r>
      <w:r>
        <w:rPr/>
        <w:t>en</w:t>
      </w:r>
      <w:r>
        <w:rPr>
          <w:spacing w:val="-11"/>
        </w:rPr>
        <w:t> </w:t>
      </w:r>
      <w:r>
        <w:rPr/>
        <w:t>el</w:t>
      </w:r>
      <w:r>
        <w:rPr>
          <w:spacing w:val="-12"/>
        </w:rPr>
        <w:t> </w:t>
      </w:r>
      <w:r>
        <w:rPr/>
        <w:t>ámbito</w:t>
      </w:r>
      <w:r>
        <w:rPr>
          <w:spacing w:val="-9"/>
        </w:rPr>
        <w:t> </w:t>
      </w:r>
      <w:r>
        <w:rPr/>
        <w:t>de</w:t>
      </w:r>
      <w:r>
        <w:rPr>
          <w:spacing w:val="-12"/>
        </w:rPr>
        <w:t> </w:t>
      </w:r>
      <w:r>
        <w:rPr/>
        <w:t>su</w:t>
      </w:r>
      <w:r>
        <w:rPr>
          <w:spacing w:val="-13"/>
        </w:rPr>
        <w:t> </w:t>
      </w:r>
      <w:r>
        <w:rPr/>
        <w:t>competencia</w:t>
      </w:r>
      <w:r>
        <w:rPr>
          <w:spacing w:val="-11"/>
        </w:rPr>
        <w:t> </w:t>
      </w:r>
      <w:r>
        <w:rPr/>
        <w:t>la</w:t>
      </w:r>
      <w:r>
        <w:rPr>
          <w:spacing w:val="-9"/>
        </w:rPr>
        <w:t> </w:t>
      </w:r>
      <w:r>
        <w:rPr/>
        <w:t>aplicación de la</w:t>
      </w:r>
      <w:r>
        <w:rPr>
          <w:spacing w:val="-1"/>
        </w:rPr>
        <w:t> </w:t>
      </w:r>
      <w:r>
        <w:rPr/>
        <w:t>misma.</w:t>
      </w:r>
    </w:p>
    <w:p>
      <w:pPr>
        <w:pStyle w:val="BodyText"/>
        <w:spacing w:before="6"/>
        <w:rPr>
          <w:sz w:val="27"/>
        </w:rPr>
      </w:pPr>
    </w:p>
    <w:p>
      <w:pPr>
        <w:pStyle w:val="BodyText"/>
        <w:spacing w:line="300" w:lineRule="auto"/>
        <w:ind w:left="118" w:right="115"/>
        <w:jc w:val="both"/>
      </w:pPr>
      <w:r>
        <w:rPr/>
        <w:t>La fiscalización sobre el cumplimiento de lo dispuesto en esta Ley, corresponderá a la Auditoría Superior de la Federación y al Órgano Superior de Fiscalización del Estado de Oaxaca.</w:t>
      </w:r>
    </w:p>
    <w:p>
      <w:pPr>
        <w:spacing w:line="300" w:lineRule="auto" w:before="0"/>
        <w:ind w:left="118" w:right="117" w:firstLine="0"/>
        <w:jc w:val="both"/>
        <w:rPr>
          <w:b/>
          <w:sz w:val="18"/>
        </w:rPr>
      </w:pPr>
      <w:r>
        <w:rPr>
          <w:b/>
          <w:sz w:val="18"/>
          <w:shd w:fill="D2D2D2" w:color="auto" w:val="clear"/>
        </w:rPr>
        <w:t>(Artículo</w:t>
      </w:r>
      <w:r>
        <w:rPr>
          <w:b/>
          <w:spacing w:val="-9"/>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2269,</w:t>
      </w:r>
      <w:r>
        <w:rPr>
          <w:b/>
          <w:spacing w:val="-10"/>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Estado</w:t>
      </w:r>
      <w:r>
        <w:rPr>
          <w:b/>
          <w:spacing w:val="-10"/>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27</w:t>
      </w:r>
      <w:r>
        <w:rPr>
          <w:b/>
          <w:spacing w:val="-8"/>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enero</w:t>
      </w:r>
      <w:r>
        <w:rPr>
          <w:b/>
          <w:sz w:val="18"/>
        </w:rPr>
        <w:t> </w:t>
      </w:r>
      <w:r>
        <w:rPr>
          <w:b/>
          <w:sz w:val="18"/>
          <w:shd w:fill="D2D2D2" w:color="auto" w:val="clear"/>
        </w:rPr>
        <w:t>del 2021 y publicado en el Periódico Oficial número 11 Décimo Octava Sección del 13 de marzo del</w:t>
      </w:r>
      <w:r>
        <w:rPr>
          <w:b/>
          <w:spacing w:val="-30"/>
          <w:sz w:val="18"/>
          <w:shd w:fill="D2D2D2" w:color="auto" w:val="clear"/>
        </w:rPr>
        <w:t> </w:t>
      </w:r>
      <w:r>
        <w:rPr>
          <w:b/>
          <w:sz w:val="18"/>
          <w:shd w:fill="D2D2D2" w:color="auto" w:val="clear"/>
        </w:rPr>
        <w:t>2021)</w:t>
      </w:r>
    </w:p>
    <w:p>
      <w:pPr>
        <w:pStyle w:val="BodyText"/>
        <w:rPr>
          <w:b/>
          <w:sz w:val="14"/>
        </w:rPr>
      </w:pPr>
    </w:p>
    <w:p>
      <w:pPr>
        <w:spacing w:line="300" w:lineRule="auto" w:before="95"/>
        <w:ind w:left="118" w:right="119" w:firstLine="0"/>
        <w:jc w:val="both"/>
        <w:rPr>
          <w:b/>
          <w:sz w:val="18"/>
        </w:rPr>
      </w:pPr>
      <w:r>
        <w:rPr>
          <w:b/>
          <w:sz w:val="18"/>
          <w:shd w:fill="D2D2D2" w:color="auto" w:val="clear"/>
        </w:rPr>
        <w:t>(Artículo reformado mediante decreto número 2634, aprobado por la LXIV Legislatura del Estado el 11 de</w:t>
      </w:r>
      <w:r>
        <w:rPr>
          <w:b/>
          <w:sz w:val="18"/>
        </w:rPr>
        <w:t> </w:t>
      </w:r>
      <w:r>
        <w:rPr>
          <w:b/>
          <w:sz w:val="18"/>
          <w:shd w:fill="D2D2D2" w:color="auto" w:val="clear"/>
        </w:rPr>
        <w:t>agosto del 2021, publicado en el Periódico Oficial número 38 Octava Sección de fecha 18 de septiembre del</w:t>
      </w:r>
      <w:r>
        <w:rPr>
          <w:b/>
          <w:sz w:val="18"/>
        </w:rPr>
        <w:t> </w:t>
      </w:r>
      <w:r>
        <w:rPr>
          <w:b/>
          <w:sz w:val="18"/>
          <w:shd w:fill="D2D2D2" w:color="auto" w:val="clear"/>
        </w:rPr>
        <w:t>2021)</w:t>
      </w:r>
    </w:p>
    <w:p>
      <w:pPr>
        <w:pStyle w:val="BodyText"/>
        <w:spacing w:before="8"/>
        <w:rPr>
          <w:b/>
          <w:sz w:val="27"/>
        </w:rPr>
      </w:pPr>
    </w:p>
    <w:p>
      <w:pPr>
        <w:pStyle w:val="Heading1"/>
        <w:ind w:left="95"/>
      </w:pPr>
      <w:r>
        <w:rPr/>
        <w:t>CAPÍTULO SEGUNDO</w:t>
      </w:r>
    </w:p>
    <w:p>
      <w:pPr>
        <w:spacing w:line="300" w:lineRule="auto" w:before="64"/>
        <w:ind w:left="2223" w:right="2222" w:firstLine="0"/>
        <w:jc w:val="center"/>
        <w:rPr>
          <w:b/>
          <w:sz w:val="22"/>
        </w:rPr>
      </w:pPr>
      <w:r>
        <w:rPr>
          <w:b/>
          <w:sz w:val="22"/>
        </w:rPr>
        <w:t>DE LA COMPETENCIA Y OBLIGACIONES DE LOS ÓRGANOS EN MATERIA DE DEUDA PÚBLICA</w:t>
      </w:r>
    </w:p>
    <w:p>
      <w:pPr>
        <w:pStyle w:val="BodyText"/>
        <w:spacing w:before="5"/>
        <w:rPr>
          <w:b/>
          <w:sz w:val="27"/>
        </w:rPr>
      </w:pPr>
    </w:p>
    <w:p>
      <w:pPr>
        <w:pStyle w:val="BodyText"/>
        <w:ind w:left="118"/>
        <w:jc w:val="both"/>
      </w:pPr>
      <w:r>
        <w:rPr>
          <w:b/>
        </w:rPr>
        <w:t>Artículo 5. </w:t>
      </w:r>
      <w:r>
        <w:rPr/>
        <w:t>Son órganos competentes en materia de Deuda Pública en el Estado:</w:t>
      </w:r>
    </w:p>
    <w:p>
      <w:pPr>
        <w:pStyle w:val="BodyText"/>
        <w:spacing w:before="1"/>
        <w:rPr>
          <w:sz w:val="33"/>
        </w:rPr>
      </w:pPr>
    </w:p>
    <w:p>
      <w:pPr>
        <w:pStyle w:val="ListParagraph"/>
        <w:numPr>
          <w:ilvl w:val="0"/>
          <w:numId w:val="3"/>
        </w:numPr>
        <w:tabs>
          <w:tab w:pos="1198" w:val="left" w:leader="none"/>
          <w:tab w:pos="1199" w:val="left" w:leader="none"/>
        </w:tabs>
        <w:spacing w:line="240" w:lineRule="auto" w:before="1" w:after="0"/>
        <w:ind w:left="1198" w:right="0" w:hanging="721"/>
        <w:jc w:val="left"/>
        <w:rPr>
          <w:sz w:val="22"/>
        </w:rPr>
      </w:pPr>
      <w:r>
        <w:rPr>
          <w:sz w:val="22"/>
        </w:rPr>
        <w:t>El Congreso;</w:t>
      </w:r>
    </w:p>
    <w:p>
      <w:pPr>
        <w:pStyle w:val="ListParagraph"/>
        <w:numPr>
          <w:ilvl w:val="0"/>
          <w:numId w:val="3"/>
        </w:numPr>
        <w:tabs>
          <w:tab w:pos="1198" w:val="left" w:leader="none"/>
          <w:tab w:pos="1199" w:val="left" w:leader="none"/>
        </w:tabs>
        <w:spacing w:line="240" w:lineRule="auto" w:before="61" w:after="0"/>
        <w:ind w:left="1198" w:right="0" w:hanging="721"/>
        <w:jc w:val="left"/>
        <w:rPr>
          <w:sz w:val="22"/>
        </w:rPr>
      </w:pPr>
      <w:r>
        <w:rPr>
          <w:sz w:val="22"/>
        </w:rPr>
        <w:t>El Ejecutivo del Estado;</w:t>
      </w:r>
      <w:r>
        <w:rPr>
          <w:spacing w:val="-4"/>
          <w:sz w:val="22"/>
        </w:rPr>
        <w:t> </w:t>
      </w:r>
      <w:r>
        <w:rPr>
          <w:sz w:val="22"/>
        </w:rPr>
        <w:t>y</w:t>
      </w:r>
    </w:p>
    <w:p>
      <w:pPr>
        <w:pStyle w:val="ListParagraph"/>
        <w:numPr>
          <w:ilvl w:val="0"/>
          <w:numId w:val="3"/>
        </w:numPr>
        <w:tabs>
          <w:tab w:pos="1198" w:val="left" w:leader="none"/>
          <w:tab w:pos="1199" w:val="left" w:leader="none"/>
        </w:tabs>
        <w:spacing w:line="240" w:lineRule="auto" w:before="64" w:after="0"/>
        <w:ind w:left="1198" w:right="0" w:hanging="721"/>
        <w:jc w:val="left"/>
        <w:rPr>
          <w:sz w:val="22"/>
        </w:rPr>
      </w:pPr>
      <w:r>
        <w:rPr>
          <w:sz w:val="22"/>
        </w:rPr>
        <w:t>Los Municipios.</w:t>
      </w:r>
    </w:p>
    <w:p>
      <w:pPr>
        <w:pStyle w:val="BodyText"/>
        <w:spacing w:before="1"/>
        <w:rPr>
          <w:sz w:val="33"/>
        </w:rPr>
      </w:pPr>
    </w:p>
    <w:p>
      <w:pPr>
        <w:pStyle w:val="BodyText"/>
        <w:spacing w:line="297" w:lineRule="auto"/>
        <w:ind w:left="118" w:right="115"/>
        <w:jc w:val="both"/>
      </w:pPr>
      <w:r>
        <w:rPr>
          <w:b/>
        </w:rPr>
        <w:t>Artículo 6. </w:t>
      </w:r>
      <w:r>
        <w:rPr/>
        <w:t>Corresponde a las dos terceras partes de los miembros presentes del Congreso autorizar:</w:t>
      </w:r>
    </w:p>
    <w:p>
      <w:pPr>
        <w:pStyle w:val="BodyText"/>
        <w:spacing w:before="9"/>
        <w:rPr>
          <w:sz w:val="28"/>
        </w:rPr>
      </w:pPr>
    </w:p>
    <w:p>
      <w:pPr>
        <w:pStyle w:val="ListParagraph"/>
        <w:numPr>
          <w:ilvl w:val="1"/>
          <w:numId w:val="3"/>
        </w:numPr>
        <w:tabs>
          <w:tab w:pos="1251" w:val="left" w:leader="none"/>
          <w:tab w:pos="1252" w:val="left" w:leader="none"/>
        </w:tabs>
        <w:spacing w:line="312" w:lineRule="auto" w:before="0" w:after="0"/>
        <w:ind w:left="1251" w:right="117" w:hanging="567"/>
        <w:jc w:val="left"/>
        <w:rPr>
          <w:sz w:val="22"/>
        </w:rPr>
      </w:pPr>
      <w:r>
        <w:rPr>
          <w:sz w:val="22"/>
        </w:rPr>
        <w:t>Los montos máximos para contraer Financiamientos u Obligaciones, en términos de la Constitución Política del Estado Libre y Soberano de</w:t>
      </w:r>
      <w:r>
        <w:rPr>
          <w:spacing w:val="-9"/>
          <w:sz w:val="22"/>
        </w:rPr>
        <w:t> </w:t>
      </w:r>
      <w:r>
        <w:rPr>
          <w:sz w:val="22"/>
        </w:rPr>
        <w:t>Oaxaca;</w:t>
      </w:r>
    </w:p>
    <w:p>
      <w:pPr>
        <w:pStyle w:val="ListParagraph"/>
        <w:numPr>
          <w:ilvl w:val="1"/>
          <w:numId w:val="3"/>
        </w:numPr>
        <w:tabs>
          <w:tab w:pos="1251" w:val="left" w:leader="none"/>
          <w:tab w:pos="1252" w:val="left" w:leader="none"/>
        </w:tabs>
        <w:spacing w:line="312" w:lineRule="auto" w:before="0" w:after="0"/>
        <w:ind w:left="1251" w:right="113" w:hanging="567"/>
        <w:jc w:val="left"/>
        <w:rPr>
          <w:sz w:val="22"/>
        </w:rPr>
      </w:pPr>
      <w:r>
        <w:rPr>
          <w:sz w:val="22"/>
        </w:rPr>
        <w:t>La contratación de montos adicionales de Financiamiento u Obligaciones a los aprobados en la ley de ingresos</w:t>
      </w:r>
      <w:r>
        <w:rPr>
          <w:spacing w:val="-6"/>
          <w:sz w:val="22"/>
        </w:rPr>
        <w:t> </w:t>
      </w:r>
      <w:r>
        <w:rPr>
          <w:sz w:val="22"/>
        </w:rPr>
        <w:t>correspondientes;</w:t>
      </w:r>
    </w:p>
    <w:p>
      <w:pPr>
        <w:pStyle w:val="ListParagraph"/>
        <w:numPr>
          <w:ilvl w:val="1"/>
          <w:numId w:val="3"/>
        </w:numPr>
        <w:tabs>
          <w:tab w:pos="1251" w:val="left" w:leader="none"/>
          <w:tab w:pos="1252" w:val="left" w:leader="none"/>
        </w:tabs>
        <w:spacing w:line="240" w:lineRule="auto" w:before="0" w:after="0"/>
        <w:ind w:left="1251" w:right="0" w:hanging="567"/>
        <w:jc w:val="left"/>
        <w:rPr>
          <w:sz w:val="22"/>
        </w:rPr>
      </w:pPr>
      <w:r>
        <w:rPr>
          <w:sz w:val="22"/>
        </w:rPr>
        <w:t>Las Afectaciones que se destinen como garantía, fuente de pago o</w:t>
      </w:r>
      <w:r>
        <w:rPr>
          <w:spacing w:val="-16"/>
          <w:sz w:val="22"/>
        </w:rPr>
        <w:t> </w:t>
      </w:r>
      <w:r>
        <w:rPr>
          <w:sz w:val="22"/>
        </w:rPr>
        <w:t>ambas;</w:t>
      </w:r>
    </w:p>
    <w:p>
      <w:pPr>
        <w:pStyle w:val="ListParagraph"/>
        <w:numPr>
          <w:ilvl w:val="1"/>
          <w:numId w:val="3"/>
        </w:numPr>
        <w:tabs>
          <w:tab w:pos="1251" w:val="left" w:leader="none"/>
          <w:tab w:pos="1252" w:val="left" w:leader="none"/>
        </w:tabs>
        <w:spacing w:line="240" w:lineRule="auto" w:before="75" w:after="0"/>
        <w:ind w:left="1251" w:right="0" w:hanging="567"/>
        <w:jc w:val="left"/>
        <w:rPr>
          <w:sz w:val="22"/>
        </w:rPr>
      </w:pPr>
      <w:r>
        <w:rPr>
          <w:sz w:val="22"/>
        </w:rPr>
        <w:t>Los proyectos de infraestructura pública de largo</w:t>
      </w:r>
      <w:r>
        <w:rPr>
          <w:spacing w:val="-9"/>
          <w:sz w:val="22"/>
        </w:rPr>
        <w:t> </w:t>
      </w:r>
      <w:r>
        <w:rPr>
          <w:sz w:val="22"/>
        </w:rPr>
        <w:t>plazo;</w:t>
      </w:r>
    </w:p>
    <w:p>
      <w:pPr>
        <w:pStyle w:val="ListParagraph"/>
        <w:numPr>
          <w:ilvl w:val="1"/>
          <w:numId w:val="3"/>
        </w:numPr>
        <w:tabs>
          <w:tab w:pos="1251" w:val="left" w:leader="none"/>
          <w:tab w:pos="1252" w:val="left" w:leader="none"/>
        </w:tabs>
        <w:spacing w:line="312" w:lineRule="auto" w:before="76" w:after="0"/>
        <w:ind w:left="1251" w:right="114" w:hanging="567"/>
        <w:jc w:val="left"/>
        <w:rPr>
          <w:sz w:val="22"/>
        </w:rPr>
      </w:pPr>
      <w:r>
        <w:rPr>
          <w:sz w:val="22"/>
        </w:rPr>
        <w:t>La suscripción, emisión o colocación de títulos de crédito, bonos, valores o cualquier otro documento pagadero a</w:t>
      </w:r>
      <w:r>
        <w:rPr>
          <w:spacing w:val="-4"/>
          <w:sz w:val="22"/>
        </w:rPr>
        <w:t> </w:t>
      </w:r>
      <w:r>
        <w:rPr>
          <w:sz w:val="22"/>
        </w:rPr>
        <w:t>plazo;</w:t>
      </w:r>
    </w:p>
    <w:p>
      <w:pPr>
        <w:pStyle w:val="ListParagraph"/>
        <w:numPr>
          <w:ilvl w:val="1"/>
          <w:numId w:val="3"/>
        </w:numPr>
        <w:tabs>
          <w:tab w:pos="1251" w:val="left" w:leader="none"/>
          <w:tab w:pos="1252" w:val="left" w:leader="none"/>
        </w:tabs>
        <w:spacing w:line="253" w:lineRule="exact" w:before="0" w:after="0"/>
        <w:ind w:left="1251" w:right="0" w:hanging="567"/>
        <w:jc w:val="left"/>
        <w:rPr>
          <w:sz w:val="22"/>
        </w:rPr>
      </w:pPr>
      <w:r>
        <w:rPr>
          <w:sz w:val="22"/>
        </w:rPr>
        <w:t>El otorgamiento de cualquier garantía o aval;</w:t>
      </w:r>
      <w:r>
        <w:rPr>
          <w:spacing w:val="-3"/>
          <w:sz w:val="22"/>
        </w:rPr>
        <w:t> </w:t>
      </w:r>
      <w:r>
        <w:rPr>
          <w:sz w:val="22"/>
        </w:rPr>
        <w:t>y</w:t>
      </w:r>
    </w:p>
    <w:p>
      <w:pPr>
        <w:spacing w:after="0" w:line="253" w:lineRule="exact"/>
        <w:jc w:val="left"/>
        <w:rPr>
          <w:sz w:val="22"/>
        </w:rPr>
        <w:sectPr>
          <w:pgSz w:w="12250" w:h="15850"/>
          <w:pgMar w:header="765" w:footer="1057" w:top="2080" w:bottom="1240" w:left="1300" w:right="1300"/>
        </w:sectPr>
      </w:pPr>
    </w:p>
    <w:p>
      <w:pPr>
        <w:pStyle w:val="ListParagraph"/>
        <w:numPr>
          <w:ilvl w:val="1"/>
          <w:numId w:val="3"/>
        </w:numPr>
        <w:tabs>
          <w:tab w:pos="1251" w:val="left" w:leader="none"/>
          <w:tab w:pos="1252" w:val="left" w:leader="none"/>
        </w:tabs>
        <w:spacing w:line="312" w:lineRule="auto" w:before="30" w:after="0"/>
        <w:ind w:left="1251" w:right="117" w:hanging="567"/>
        <w:jc w:val="left"/>
        <w:rPr>
          <w:sz w:val="22"/>
        </w:rPr>
      </w:pPr>
      <w:r>
        <w:rPr>
          <w:sz w:val="22"/>
        </w:rPr>
        <w:t>En el Presupuesto de Egresos del Estado los montos de amortizaciones de los Financiamientos u obligaciones;</w:t>
      </w:r>
      <w:r>
        <w:rPr>
          <w:spacing w:val="-1"/>
          <w:sz w:val="22"/>
        </w:rPr>
        <w:t> </w:t>
      </w:r>
      <w:r>
        <w:rPr>
          <w:sz w:val="22"/>
        </w:rPr>
        <w:t>y</w:t>
      </w:r>
    </w:p>
    <w:p>
      <w:pPr>
        <w:pStyle w:val="ListParagraph"/>
        <w:numPr>
          <w:ilvl w:val="1"/>
          <w:numId w:val="3"/>
        </w:numPr>
        <w:tabs>
          <w:tab w:pos="1252" w:val="left" w:leader="none"/>
        </w:tabs>
        <w:spacing w:line="240" w:lineRule="auto" w:before="2" w:after="0"/>
        <w:ind w:left="1251" w:right="0" w:hanging="567"/>
        <w:jc w:val="left"/>
        <w:rPr>
          <w:sz w:val="22"/>
        </w:rPr>
      </w:pPr>
      <w:r>
        <w:rPr>
          <w:sz w:val="22"/>
        </w:rPr>
        <w:t>En general, todas las operaciones de Financiamiento que comprendan</w:t>
      </w:r>
      <w:r>
        <w:rPr>
          <w:spacing w:val="-36"/>
          <w:sz w:val="22"/>
        </w:rPr>
        <w:t> </w:t>
      </w:r>
      <w:r>
        <w:rPr>
          <w:sz w:val="22"/>
        </w:rPr>
        <w:t>Obligaciones.</w:t>
      </w:r>
    </w:p>
    <w:p>
      <w:pPr>
        <w:pStyle w:val="BodyText"/>
        <w:spacing w:before="10"/>
        <w:rPr>
          <w:sz w:val="32"/>
        </w:rPr>
      </w:pPr>
    </w:p>
    <w:p>
      <w:pPr>
        <w:pStyle w:val="BodyText"/>
        <w:spacing w:line="312" w:lineRule="auto"/>
        <w:ind w:left="685" w:right="110"/>
        <w:jc w:val="both"/>
      </w:pPr>
      <w:r>
        <w:rPr/>
        <w:t>Para el otorgamiento de dicha autorización, el Congreso deberá en el dictamen realizar el análisis de la capacidad de pago de los Sujetos Obligados a cuyo cargo estaría la Deuda Pública</w:t>
      </w:r>
      <w:r>
        <w:rPr>
          <w:spacing w:val="-6"/>
        </w:rPr>
        <w:t> </w:t>
      </w:r>
      <w:r>
        <w:rPr/>
        <w:t>u</w:t>
      </w:r>
      <w:r>
        <w:rPr>
          <w:spacing w:val="-8"/>
        </w:rPr>
        <w:t> </w:t>
      </w:r>
      <w:r>
        <w:rPr/>
        <w:t>Obligaciones</w:t>
      </w:r>
      <w:r>
        <w:rPr>
          <w:spacing w:val="-6"/>
        </w:rPr>
        <w:t> </w:t>
      </w:r>
      <w:r>
        <w:rPr/>
        <w:t>correspondientes,</w:t>
      </w:r>
      <w:r>
        <w:rPr>
          <w:spacing w:val="-6"/>
        </w:rPr>
        <w:t> </w:t>
      </w:r>
      <w:r>
        <w:rPr/>
        <w:t>del</w:t>
      </w:r>
      <w:r>
        <w:rPr>
          <w:spacing w:val="-8"/>
        </w:rPr>
        <w:t> </w:t>
      </w:r>
      <w:r>
        <w:rPr/>
        <w:t>destino</w:t>
      </w:r>
      <w:r>
        <w:rPr>
          <w:spacing w:val="-7"/>
        </w:rPr>
        <w:t> </w:t>
      </w:r>
      <w:r>
        <w:rPr/>
        <w:t>del</w:t>
      </w:r>
      <w:r>
        <w:rPr>
          <w:spacing w:val="-8"/>
        </w:rPr>
        <w:t> </w:t>
      </w:r>
      <w:r>
        <w:rPr/>
        <w:t>Financiamiento</w:t>
      </w:r>
      <w:r>
        <w:rPr>
          <w:spacing w:val="-7"/>
        </w:rPr>
        <w:t> </w:t>
      </w:r>
      <w:r>
        <w:rPr/>
        <w:t>u</w:t>
      </w:r>
      <w:r>
        <w:rPr>
          <w:spacing w:val="-11"/>
        </w:rPr>
        <w:t> </w:t>
      </w:r>
      <w:r>
        <w:rPr/>
        <w:t>Obligación</w:t>
      </w:r>
      <w:r>
        <w:rPr>
          <w:spacing w:val="-6"/>
        </w:rPr>
        <w:t> </w:t>
      </w:r>
      <w:r>
        <w:rPr/>
        <w:t>y,</w:t>
      </w:r>
      <w:r>
        <w:rPr>
          <w:spacing w:val="-6"/>
        </w:rPr>
        <w:t> </w:t>
      </w:r>
      <w:r>
        <w:rPr/>
        <w:t>en su caso, del otorgamiento de recursos como Fuente o Garantía de</w:t>
      </w:r>
      <w:r>
        <w:rPr>
          <w:spacing w:val="-7"/>
        </w:rPr>
        <w:t> </w:t>
      </w:r>
      <w:r>
        <w:rPr/>
        <w:t>pago.</w:t>
      </w:r>
    </w:p>
    <w:p>
      <w:pPr>
        <w:pStyle w:val="BodyText"/>
        <w:spacing w:before="2"/>
        <w:rPr>
          <w:sz w:val="9"/>
        </w:rPr>
      </w:pPr>
    </w:p>
    <w:p>
      <w:pPr>
        <w:spacing w:line="312" w:lineRule="auto" w:before="95"/>
        <w:ind w:left="118" w:right="0" w:firstLine="0"/>
        <w:jc w:val="left"/>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line="300" w:lineRule="auto" w:before="111"/>
        <w:ind w:left="118"/>
      </w:pPr>
      <w:r>
        <w:rPr>
          <w:b/>
        </w:rPr>
        <w:t>Artículo</w:t>
      </w:r>
      <w:r>
        <w:rPr>
          <w:b/>
          <w:spacing w:val="-11"/>
        </w:rPr>
        <w:t> </w:t>
      </w:r>
      <w:r>
        <w:rPr>
          <w:b/>
        </w:rPr>
        <w:t>7.</w:t>
      </w:r>
      <w:r>
        <w:rPr>
          <w:b/>
          <w:spacing w:val="-9"/>
        </w:rPr>
        <w:t> </w:t>
      </w:r>
      <w:r>
        <w:rPr/>
        <w:t>La</w:t>
      </w:r>
      <w:r>
        <w:rPr>
          <w:spacing w:val="-11"/>
        </w:rPr>
        <w:t> </w:t>
      </w:r>
      <w:r>
        <w:rPr/>
        <w:t>autorización</w:t>
      </w:r>
      <w:r>
        <w:rPr>
          <w:spacing w:val="-9"/>
        </w:rPr>
        <w:t> </w:t>
      </w:r>
      <w:r>
        <w:rPr/>
        <w:t>de</w:t>
      </w:r>
      <w:r>
        <w:rPr>
          <w:spacing w:val="-11"/>
        </w:rPr>
        <w:t> </w:t>
      </w:r>
      <w:r>
        <w:rPr/>
        <w:t>los</w:t>
      </w:r>
      <w:r>
        <w:rPr>
          <w:spacing w:val="-11"/>
        </w:rPr>
        <w:t> </w:t>
      </w:r>
      <w:r>
        <w:rPr/>
        <w:t>Financiamientos</w:t>
      </w:r>
      <w:r>
        <w:rPr>
          <w:spacing w:val="-7"/>
        </w:rPr>
        <w:t> </w:t>
      </w:r>
      <w:r>
        <w:rPr/>
        <w:t>u</w:t>
      </w:r>
      <w:r>
        <w:rPr>
          <w:spacing w:val="-14"/>
        </w:rPr>
        <w:t> </w:t>
      </w:r>
      <w:r>
        <w:rPr/>
        <w:t>Obligaciones</w:t>
      </w:r>
      <w:r>
        <w:rPr>
          <w:spacing w:val="-8"/>
        </w:rPr>
        <w:t> </w:t>
      </w:r>
      <w:r>
        <w:rPr/>
        <w:t>por</w:t>
      </w:r>
      <w:r>
        <w:rPr>
          <w:spacing w:val="-10"/>
        </w:rPr>
        <w:t> </w:t>
      </w:r>
      <w:r>
        <w:rPr/>
        <w:t>parte</w:t>
      </w:r>
      <w:r>
        <w:rPr>
          <w:spacing w:val="-8"/>
        </w:rPr>
        <w:t> </w:t>
      </w:r>
      <w:r>
        <w:rPr/>
        <w:t>del</w:t>
      </w:r>
      <w:r>
        <w:rPr>
          <w:spacing w:val="-12"/>
        </w:rPr>
        <w:t> </w:t>
      </w:r>
      <w:r>
        <w:rPr/>
        <w:t>Congreso</w:t>
      </w:r>
      <w:r>
        <w:rPr>
          <w:spacing w:val="-10"/>
        </w:rPr>
        <w:t> </w:t>
      </w:r>
      <w:r>
        <w:rPr/>
        <w:t>deberá especificar por lo menos lo</w:t>
      </w:r>
      <w:r>
        <w:rPr>
          <w:spacing w:val="-5"/>
        </w:rPr>
        <w:t> </w:t>
      </w:r>
      <w:r>
        <w:rPr/>
        <w:t>siguiente:</w:t>
      </w:r>
    </w:p>
    <w:p>
      <w:pPr>
        <w:pStyle w:val="BodyText"/>
        <w:spacing w:before="5"/>
        <w:rPr>
          <w:sz w:val="28"/>
        </w:rPr>
      </w:pPr>
    </w:p>
    <w:p>
      <w:pPr>
        <w:pStyle w:val="ListParagraph"/>
        <w:numPr>
          <w:ilvl w:val="0"/>
          <w:numId w:val="4"/>
        </w:numPr>
        <w:tabs>
          <w:tab w:pos="1251" w:val="left" w:leader="none"/>
          <w:tab w:pos="1252" w:val="left" w:leader="none"/>
        </w:tabs>
        <w:spacing w:line="240" w:lineRule="auto" w:before="0" w:after="0"/>
        <w:ind w:left="1251" w:right="0" w:hanging="567"/>
        <w:jc w:val="left"/>
        <w:rPr>
          <w:sz w:val="22"/>
        </w:rPr>
      </w:pPr>
      <w:r>
        <w:rPr>
          <w:sz w:val="22"/>
        </w:rPr>
        <w:t>Monto autorizado del Financiamiento u Obligación a</w:t>
      </w:r>
      <w:r>
        <w:rPr>
          <w:spacing w:val="-3"/>
          <w:sz w:val="22"/>
        </w:rPr>
        <w:t> </w:t>
      </w:r>
      <w:r>
        <w:rPr>
          <w:sz w:val="22"/>
        </w:rPr>
        <w:t>incurrir;</w:t>
      </w:r>
    </w:p>
    <w:p>
      <w:pPr>
        <w:pStyle w:val="ListParagraph"/>
        <w:numPr>
          <w:ilvl w:val="0"/>
          <w:numId w:val="4"/>
        </w:numPr>
        <w:tabs>
          <w:tab w:pos="1251" w:val="left" w:leader="none"/>
          <w:tab w:pos="1252" w:val="left" w:leader="none"/>
        </w:tabs>
        <w:spacing w:line="240" w:lineRule="auto" w:before="76" w:after="0"/>
        <w:ind w:left="1251" w:right="0" w:hanging="567"/>
        <w:jc w:val="left"/>
        <w:rPr>
          <w:sz w:val="22"/>
        </w:rPr>
      </w:pPr>
      <w:r>
        <w:rPr>
          <w:sz w:val="22"/>
        </w:rPr>
        <w:t>Plazo máximo autorizado para el</w:t>
      </w:r>
      <w:r>
        <w:rPr>
          <w:spacing w:val="-6"/>
          <w:sz w:val="22"/>
        </w:rPr>
        <w:t> </w:t>
      </w:r>
      <w:r>
        <w:rPr>
          <w:sz w:val="22"/>
        </w:rPr>
        <w:t>pago;</w:t>
      </w:r>
    </w:p>
    <w:p>
      <w:pPr>
        <w:pStyle w:val="ListParagraph"/>
        <w:numPr>
          <w:ilvl w:val="0"/>
          <w:numId w:val="4"/>
        </w:numPr>
        <w:tabs>
          <w:tab w:pos="1251" w:val="left" w:leader="none"/>
          <w:tab w:pos="1252" w:val="left" w:leader="none"/>
        </w:tabs>
        <w:spacing w:line="240" w:lineRule="auto" w:before="76" w:after="0"/>
        <w:ind w:left="1251" w:right="0" w:hanging="567"/>
        <w:jc w:val="left"/>
        <w:rPr>
          <w:sz w:val="22"/>
        </w:rPr>
      </w:pPr>
      <w:r>
        <w:rPr>
          <w:sz w:val="22"/>
        </w:rPr>
        <w:t>Destino de los</w:t>
      </w:r>
      <w:r>
        <w:rPr>
          <w:spacing w:val="-3"/>
          <w:sz w:val="22"/>
        </w:rPr>
        <w:t> </w:t>
      </w:r>
      <w:r>
        <w:rPr>
          <w:sz w:val="22"/>
        </w:rPr>
        <w:t>recursos;</w:t>
      </w:r>
    </w:p>
    <w:p>
      <w:pPr>
        <w:pStyle w:val="ListParagraph"/>
        <w:numPr>
          <w:ilvl w:val="0"/>
          <w:numId w:val="4"/>
        </w:numPr>
        <w:tabs>
          <w:tab w:pos="1252" w:val="left" w:leader="none"/>
        </w:tabs>
        <w:spacing w:line="312" w:lineRule="auto" w:before="76" w:after="0"/>
        <w:ind w:left="1251" w:right="115" w:hanging="567"/>
        <w:jc w:val="both"/>
        <w:rPr>
          <w:sz w:val="22"/>
        </w:rPr>
      </w:pPr>
      <w:r>
        <w:rPr>
          <w:sz w:val="22"/>
        </w:rPr>
        <w:t>En su caso, la fuente de pago o la contratación de una Garantía de pago del Financiamiento u Obligación; y</w:t>
      </w:r>
    </w:p>
    <w:p>
      <w:pPr>
        <w:pStyle w:val="ListParagraph"/>
        <w:numPr>
          <w:ilvl w:val="0"/>
          <w:numId w:val="4"/>
        </w:numPr>
        <w:tabs>
          <w:tab w:pos="1252" w:val="left" w:leader="none"/>
        </w:tabs>
        <w:spacing w:line="312" w:lineRule="auto" w:before="0" w:after="0"/>
        <w:ind w:left="1251" w:right="112" w:hanging="567"/>
        <w:jc w:val="both"/>
        <w:rPr>
          <w:sz w:val="22"/>
        </w:rPr>
      </w:pPr>
      <w:r>
        <w:rPr>
          <w:sz w:val="22"/>
        </w:rPr>
        <w:t>En caso de autorizaciones específicas, establecer la vigencia de la autorización, en cuyo caso no podrá exceder el ejercicio fiscal siguiente. De no establecer una vigencia, se entenderá que la autorización sólo se podrá ejercer en el ejercicio fiscal en que fue</w:t>
      </w:r>
      <w:r>
        <w:rPr>
          <w:spacing w:val="-3"/>
          <w:sz w:val="22"/>
        </w:rPr>
        <w:t> </w:t>
      </w:r>
      <w:r>
        <w:rPr>
          <w:sz w:val="22"/>
        </w:rPr>
        <w:t>aprobada.</w:t>
      </w:r>
    </w:p>
    <w:p>
      <w:pPr>
        <w:pStyle w:val="BodyText"/>
        <w:rPr>
          <w:sz w:val="20"/>
        </w:rPr>
      </w:pPr>
    </w:p>
    <w:p>
      <w:pPr>
        <w:pStyle w:val="BodyText"/>
        <w:spacing w:line="312" w:lineRule="auto"/>
        <w:ind w:left="685" w:right="114"/>
        <w:jc w:val="both"/>
      </w:pPr>
      <w:r>
        <w:rPr/>
        <w:t>Los requisitos a que se refiere este artículo deberán cumplirse, en lo conducente, para la autorización</w:t>
      </w:r>
      <w:r>
        <w:rPr>
          <w:spacing w:val="-7"/>
        </w:rPr>
        <w:t> </w:t>
      </w:r>
      <w:r>
        <w:rPr/>
        <w:t>del</w:t>
      </w:r>
      <w:r>
        <w:rPr>
          <w:spacing w:val="-6"/>
        </w:rPr>
        <w:t> </w:t>
      </w:r>
      <w:r>
        <w:rPr/>
        <w:t>Congreso</w:t>
      </w:r>
      <w:r>
        <w:rPr>
          <w:spacing w:val="-5"/>
        </w:rPr>
        <w:t> </w:t>
      </w:r>
      <w:r>
        <w:rPr/>
        <w:t>en</w:t>
      </w:r>
      <w:r>
        <w:rPr>
          <w:spacing w:val="-6"/>
        </w:rPr>
        <w:t> </w:t>
      </w:r>
      <w:r>
        <w:rPr/>
        <w:t>el</w:t>
      </w:r>
      <w:r>
        <w:rPr>
          <w:spacing w:val="-6"/>
        </w:rPr>
        <w:t> </w:t>
      </w:r>
      <w:r>
        <w:rPr/>
        <w:t>otorgamiento</w:t>
      </w:r>
      <w:r>
        <w:rPr>
          <w:spacing w:val="-6"/>
        </w:rPr>
        <w:t> </w:t>
      </w:r>
      <w:r>
        <w:rPr/>
        <w:t>de</w:t>
      </w:r>
      <w:r>
        <w:rPr>
          <w:spacing w:val="-8"/>
        </w:rPr>
        <w:t> </w:t>
      </w:r>
      <w:r>
        <w:rPr/>
        <w:t>avales</w:t>
      </w:r>
      <w:r>
        <w:rPr>
          <w:spacing w:val="-5"/>
        </w:rPr>
        <w:t> </w:t>
      </w:r>
      <w:r>
        <w:rPr/>
        <w:t>o</w:t>
      </w:r>
      <w:r>
        <w:rPr>
          <w:spacing w:val="-5"/>
        </w:rPr>
        <w:t> </w:t>
      </w:r>
      <w:r>
        <w:rPr/>
        <w:t>Garantías</w:t>
      </w:r>
      <w:r>
        <w:rPr>
          <w:spacing w:val="-8"/>
        </w:rPr>
        <w:t> </w:t>
      </w:r>
      <w:r>
        <w:rPr/>
        <w:t>que</w:t>
      </w:r>
      <w:r>
        <w:rPr>
          <w:spacing w:val="-5"/>
        </w:rPr>
        <w:t> </w:t>
      </w:r>
      <w:r>
        <w:rPr/>
        <w:t>pretendan</w:t>
      </w:r>
      <w:r>
        <w:rPr>
          <w:spacing w:val="-6"/>
        </w:rPr>
        <w:t> </w:t>
      </w:r>
      <w:r>
        <w:rPr/>
        <w:t>otorgar el Estado o</w:t>
      </w:r>
      <w:r>
        <w:rPr>
          <w:spacing w:val="-4"/>
        </w:rPr>
        <w:t> </w:t>
      </w:r>
      <w:r>
        <w:rPr/>
        <w:t>Municipios.</w:t>
      </w:r>
    </w:p>
    <w:p>
      <w:pPr>
        <w:pStyle w:val="BodyText"/>
        <w:rPr>
          <w:sz w:val="24"/>
        </w:rPr>
      </w:pPr>
    </w:p>
    <w:p>
      <w:pPr>
        <w:pStyle w:val="BodyText"/>
        <w:spacing w:before="1"/>
        <w:rPr>
          <w:sz w:val="21"/>
        </w:rPr>
      </w:pPr>
    </w:p>
    <w:p>
      <w:pPr>
        <w:pStyle w:val="BodyText"/>
        <w:spacing w:line="300" w:lineRule="auto"/>
        <w:ind w:left="118"/>
      </w:pPr>
      <w:r>
        <w:rPr>
          <w:b/>
        </w:rPr>
        <w:t>Artículo 8. </w:t>
      </w:r>
      <w:r>
        <w:rPr/>
        <w:t>Las operaciones de Refinanciamiento o Reestructura no requerirán autorización específica del Congreso, siempre y cuando cumplan con las siguientes condiciones:</w:t>
      </w:r>
    </w:p>
    <w:p>
      <w:pPr>
        <w:pStyle w:val="BodyText"/>
        <w:spacing w:before="6"/>
        <w:rPr>
          <w:sz w:val="28"/>
        </w:rPr>
      </w:pPr>
    </w:p>
    <w:p>
      <w:pPr>
        <w:pStyle w:val="ListParagraph"/>
        <w:numPr>
          <w:ilvl w:val="0"/>
          <w:numId w:val="5"/>
        </w:numPr>
        <w:tabs>
          <w:tab w:pos="1252" w:val="left" w:leader="none"/>
        </w:tabs>
        <w:spacing w:line="312" w:lineRule="auto" w:before="0" w:after="0"/>
        <w:ind w:left="1251" w:right="115" w:hanging="567"/>
        <w:jc w:val="both"/>
        <w:rPr>
          <w:sz w:val="22"/>
        </w:rPr>
      </w:pPr>
      <w:r>
        <w:rPr>
          <w:sz w:val="22"/>
        </w:rPr>
        <w:t>Exista una mejora en la tasa de interés, incluyendo los costos asociados, lo cual deberá</w:t>
      </w:r>
      <w:r>
        <w:rPr>
          <w:spacing w:val="-11"/>
          <w:sz w:val="22"/>
        </w:rPr>
        <w:t> </w:t>
      </w:r>
      <w:r>
        <w:rPr>
          <w:sz w:val="22"/>
        </w:rPr>
        <w:t>estar</w:t>
      </w:r>
      <w:r>
        <w:rPr>
          <w:spacing w:val="-12"/>
          <w:sz w:val="22"/>
        </w:rPr>
        <w:t> </w:t>
      </w:r>
      <w:r>
        <w:rPr>
          <w:sz w:val="22"/>
        </w:rPr>
        <w:t>fundamentado</w:t>
      </w:r>
      <w:r>
        <w:rPr>
          <w:spacing w:val="-11"/>
          <w:sz w:val="22"/>
        </w:rPr>
        <w:t> </w:t>
      </w:r>
      <w:r>
        <w:rPr>
          <w:sz w:val="22"/>
        </w:rPr>
        <w:t>en</w:t>
      </w:r>
      <w:r>
        <w:rPr>
          <w:spacing w:val="-13"/>
          <w:sz w:val="22"/>
        </w:rPr>
        <w:t> </w:t>
      </w:r>
      <w:r>
        <w:rPr>
          <w:sz w:val="22"/>
        </w:rPr>
        <w:t>el</w:t>
      </w:r>
      <w:r>
        <w:rPr>
          <w:spacing w:val="-11"/>
          <w:sz w:val="22"/>
        </w:rPr>
        <w:t> </w:t>
      </w:r>
      <w:r>
        <w:rPr>
          <w:sz w:val="22"/>
        </w:rPr>
        <w:t>cálculo</w:t>
      </w:r>
      <w:r>
        <w:rPr>
          <w:spacing w:val="-10"/>
          <w:sz w:val="22"/>
        </w:rPr>
        <w:t> </w:t>
      </w:r>
      <w:r>
        <w:rPr>
          <w:sz w:val="22"/>
        </w:rPr>
        <w:t>de</w:t>
      </w:r>
      <w:r>
        <w:rPr>
          <w:spacing w:val="-13"/>
          <w:sz w:val="22"/>
        </w:rPr>
        <w:t> </w:t>
      </w:r>
      <w:r>
        <w:rPr>
          <w:sz w:val="22"/>
        </w:rPr>
        <w:t>la</w:t>
      </w:r>
      <w:r>
        <w:rPr>
          <w:spacing w:val="-13"/>
          <w:sz w:val="22"/>
        </w:rPr>
        <w:t> </w:t>
      </w:r>
      <w:r>
        <w:rPr>
          <w:sz w:val="22"/>
        </w:rPr>
        <w:t>tasa</w:t>
      </w:r>
      <w:r>
        <w:rPr>
          <w:spacing w:val="-10"/>
          <w:sz w:val="22"/>
        </w:rPr>
        <w:t> </w:t>
      </w:r>
      <w:r>
        <w:rPr>
          <w:sz w:val="22"/>
        </w:rPr>
        <w:t>efectiva</w:t>
      </w:r>
      <w:r>
        <w:rPr>
          <w:spacing w:val="-13"/>
          <w:sz w:val="22"/>
        </w:rPr>
        <w:t> </w:t>
      </w:r>
      <w:r>
        <w:rPr>
          <w:sz w:val="22"/>
        </w:rPr>
        <w:t>que</w:t>
      </w:r>
      <w:r>
        <w:rPr>
          <w:spacing w:val="-12"/>
          <w:sz w:val="22"/>
        </w:rPr>
        <w:t> </w:t>
      </w:r>
      <w:r>
        <w:rPr>
          <w:sz w:val="22"/>
        </w:rPr>
        <w:t>se</w:t>
      </w:r>
      <w:r>
        <w:rPr>
          <w:spacing w:val="-12"/>
          <w:sz w:val="22"/>
        </w:rPr>
        <w:t> </w:t>
      </w:r>
      <w:r>
        <w:rPr>
          <w:sz w:val="22"/>
        </w:rPr>
        <w:t>realice</w:t>
      </w:r>
      <w:r>
        <w:rPr>
          <w:spacing w:val="-12"/>
          <w:sz w:val="22"/>
        </w:rPr>
        <w:t> </w:t>
      </w:r>
      <w:r>
        <w:rPr>
          <w:sz w:val="22"/>
        </w:rPr>
        <w:t>de</w:t>
      </w:r>
      <w:r>
        <w:rPr>
          <w:spacing w:val="-11"/>
          <w:sz w:val="22"/>
        </w:rPr>
        <w:t> </w:t>
      </w:r>
      <w:r>
        <w:rPr>
          <w:sz w:val="22"/>
        </w:rPr>
        <w:t>acuerdo con lo dispuesto por la Ley de Disciplina Financiera, o tratándose de Reestructuraciones exista una mejora en las condiciones</w:t>
      </w:r>
      <w:r>
        <w:rPr>
          <w:spacing w:val="-9"/>
          <w:sz w:val="22"/>
        </w:rPr>
        <w:t> </w:t>
      </w:r>
      <w:r>
        <w:rPr>
          <w:sz w:val="22"/>
        </w:rPr>
        <w:t>contractuales;</w:t>
      </w:r>
    </w:p>
    <w:p>
      <w:pPr>
        <w:pStyle w:val="ListParagraph"/>
        <w:numPr>
          <w:ilvl w:val="0"/>
          <w:numId w:val="5"/>
        </w:numPr>
        <w:tabs>
          <w:tab w:pos="1252" w:val="left" w:leader="none"/>
        </w:tabs>
        <w:spacing w:line="253" w:lineRule="exact" w:before="0" w:after="0"/>
        <w:ind w:left="1251" w:right="0" w:hanging="567"/>
        <w:jc w:val="both"/>
        <w:rPr>
          <w:sz w:val="22"/>
        </w:rPr>
      </w:pPr>
      <w:r>
        <w:rPr>
          <w:sz w:val="22"/>
        </w:rPr>
        <w:t>No se incremente el saldo insoluto; y</w:t>
      </w:r>
    </w:p>
    <w:p>
      <w:pPr>
        <w:spacing w:after="0" w:line="253" w:lineRule="exact"/>
        <w:jc w:val="both"/>
        <w:rPr>
          <w:sz w:val="22"/>
        </w:rPr>
        <w:sectPr>
          <w:pgSz w:w="12250" w:h="15850"/>
          <w:pgMar w:header="765" w:footer="1057" w:top="2080" w:bottom="1240" w:left="1300" w:right="1300"/>
        </w:sectPr>
      </w:pPr>
    </w:p>
    <w:p>
      <w:pPr>
        <w:pStyle w:val="ListParagraph"/>
        <w:numPr>
          <w:ilvl w:val="0"/>
          <w:numId w:val="5"/>
        </w:numPr>
        <w:tabs>
          <w:tab w:pos="1252" w:val="left" w:leader="none"/>
        </w:tabs>
        <w:spacing w:line="312" w:lineRule="auto" w:before="30" w:after="0"/>
        <w:ind w:left="1251" w:right="115" w:hanging="567"/>
        <w:jc w:val="both"/>
        <w:rPr>
          <w:sz w:val="22"/>
        </w:rPr>
      </w:pPr>
      <w:r>
        <w:rPr>
          <w:sz w:val="22"/>
        </w:rPr>
        <w:t>No se amplíe el plazo de vencimiento original de los Financiamientos respectivos, el plazo de duración del pago del principal e intereses del Financiamiento durante el periodo de la administración en curso, ni durante la totalidad del periodo del Financiamiento.</w:t>
      </w:r>
    </w:p>
    <w:p>
      <w:pPr>
        <w:pStyle w:val="BodyText"/>
        <w:spacing w:before="8"/>
        <w:rPr>
          <w:sz w:val="28"/>
        </w:rPr>
      </w:pPr>
    </w:p>
    <w:p>
      <w:pPr>
        <w:pStyle w:val="BodyText"/>
        <w:spacing w:line="300" w:lineRule="auto" w:before="1"/>
        <w:ind w:left="118" w:right="111"/>
        <w:jc w:val="both"/>
      </w:pPr>
      <w:r>
        <w:rPr/>
        <w:t>Dentro de los 15 días naturales siguientes a la celebración del Refinanciamiento Reestructuración, el Sujeto Obligado deberá informar al Congreso sobre la celebración de este tipo de operaciones, así como inscribir dicho Refinanciamiento o Reestructuración ante el Registro Estatal y el Registro Público Único, de conformidad con lo establecido por los Reglamentos de dichos Registros.</w:t>
      </w:r>
    </w:p>
    <w:p>
      <w:pPr>
        <w:pStyle w:val="BodyText"/>
        <w:spacing w:before="7"/>
        <w:rPr>
          <w:sz w:val="27"/>
        </w:rPr>
      </w:pPr>
    </w:p>
    <w:p>
      <w:pPr>
        <w:spacing w:before="0"/>
        <w:ind w:left="118" w:right="0" w:firstLine="0"/>
        <w:jc w:val="both"/>
        <w:rPr>
          <w:sz w:val="22"/>
        </w:rPr>
      </w:pPr>
      <w:r>
        <w:rPr>
          <w:b/>
          <w:sz w:val="22"/>
        </w:rPr>
        <w:t>Artículo 9. </w:t>
      </w:r>
      <w:r>
        <w:rPr>
          <w:sz w:val="22"/>
        </w:rPr>
        <w:t>Derogado.</w:t>
      </w:r>
    </w:p>
    <w:p>
      <w:pPr>
        <w:spacing w:line="309" w:lineRule="auto" w:before="63"/>
        <w:ind w:left="118" w:right="112" w:firstLine="0"/>
        <w:jc w:val="both"/>
        <w:rPr>
          <w:b/>
          <w:sz w:val="16"/>
        </w:rPr>
      </w:pPr>
      <w:r>
        <w:rPr>
          <w:b/>
          <w:sz w:val="16"/>
          <w:shd w:fill="D2D2D2" w:color="auto" w:val="clear"/>
        </w:rPr>
        <w:t>(Artículo derogado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line="300" w:lineRule="auto" w:before="114"/>
        <w:ind w:left="118" w:right="115"/>
        <w:jc w:val="both"/>
      </w:pPr>
      <w:r>
        <w:rPr>
          <w:b/>
        </w:rPr>
        <w:t>Artículo</w:t>
      </w:r>
      <w:r>
        <w:rPr>
          <w:b/>
          <w:spacing w:val="-9"/>
        </w:rPr>
        <w:t> </w:t>
      </w:r>
      <w:r>
        <w:rPr>
          <w:b/>
        </w:rPr>
        <w:t>10.</w:t>
      </w:r>
      <w:r>
        <w:rPr>
          <w:b/>
          <w:spacing w:val="-9"/>
        </w:rPr>
        <w:t> </w:t>
      </w:r>
      <w:r>
        <w:rPr/>
        <w:t>En</w:t>
      </w:r>
      <w:r>
        <w:rPr>
          <w:spacing w:val="-8"/>
        </w:rPr>
        <w:t> </w:t>
      </w:r>
      <w:r>
        <w:rPr/>
        <w:t>los</w:t>
      </w:r>
      <w:r>
        <w:rPr>
          <w:spacing w:val="-11"/>
        </w:rPr>
        <w:t> </w:t>
      </w:r>
      <w:r>
        <w:rPr/>
        <w:t>casos</w:t>
      </w:r>
      <w:r>
        <w:rPr>
          <w:spacing w:val="-7"/>
        </w:rPr>
        <w:t> </w:t>
      </w:r>
      <w:r>
        <w:rPr/>
        <w:t>de</w:t>
      </w:r>
      <w:r>
        <w:rPr>
          <w:spacing w:val="-12"/>
        </w:rPr>
        <w:t> </w:t>
      </w:r>
      <w:r>
        <w:rPr/>
        <w:t>emergencia</w:t>
      </w:r>
      <w:r>
        <w:rPr>
          <w:spacing w:val="-8"/>
        </w:rPr>
        <w:t> </w:t>
      </w:r>
      <w:r>
        <w:rPr/>
        <w:t>o</w:t>
      </w:r>
      <w:r>
        <w:rPr>
          <w:spacing w:val="-11"/>
        </w:rPr>
        <w:t> </w:t>
      </w:r>
      <w:r>
        <w:rPr/>
        <w:t>desastre,</w:t>
      </w:r>
      <w:r>
        <w:rPr>
          <w:spacing w:val="-8"/>
        </w:rPr>
        <w:t> </w:t>
      </w:r>
      <w:r>
        <w:rPr/>
        <w:t>el</w:t>
      </w:r>
      <w:r>
        <w:rPr>
          <w:spacing w:val="-11"/>
        </w:rPr>
        <w:t> </w:t>
      </w:r>
      <w:r>
        <w:rPr/>
        <w:t>Congreso,</w:t>
      </w:r>
      <w:r>
        <w:rPr>
          <w:spacing w:val="-8"/>
        </w:rPr>
        <w:t> </w:t>
      </w:r>
      <w:r>
        <w:rPr/>
        <w:t>podrá</w:t>
      </w:r>
      <w:r>
        <w:rPr>
          <w:spacing w:val="-10"/>
        </w:rPr>
        <w:t> </w:t>
      </w:r>
      <w:r>
        <w:rPr/>
        <w:t>autorizar</w:t>
      </w:r>
      <w:r>
        <w:rPr>
          <w:spacing w:val="-10"/>
        </w:rPr>
        <w:t> </w:t>
      </w:r>
      <w:r>
        <w:rPr/>
        <w:t>la</w:t>
      </w:r>
      <w:r>
        <w:rPr>
          <w:spacing w:val="-10"/>
        </w:rPr>
        <w:t> </w:t>
      </w:r>
      <w:r>
        <w:rPr/>
        <w:t>contratación de deuda adicional hasta por un monto igual al Endeudamiento en la Ley de Ingresos correspondiente, siempre y cuando se cumplan los siguientes</w:t>
      </w:r>
      <w:r>
        <w:rPr>
          <w:spacing w:val="-9"/>
        </w:rPr>
        <w:t> </w:t>
      </w:r>
      <w:r>
        <w:rPr/>
        <w:t>requisitos:</w:t>
      </w:r>
    </w:p>
    <w:p>
      <w:pPr>
        <w:pStyle w:val="BodyText"/>
        <w:spacing w:before="5"/>
        <w:rPr>
          <w:sz w:val="27"/>
        </w:rPr>
      </w:pPr>
    </w:p>
    <w:p>
      <w:pPr>
        <w:pStyle w:val="ListParagraph"/>
        <w:numPr>
          <w:ilvl w:val="0"/>
          <w:numId w:val="6"/>
        </w:numPr>
        <w:tabs>
          <w:tab w:pos="1199" w:val="left" w:leader="none"/>
        </w:tabs>
        <w:spacing w:line="300" w:lineRule="auto" w:before="0" w:after="0"/>
        <w:ind w:left="1198" w:right="112" w:hanging="720"/>
        <w:jc w:val="both"/>
        <w:rPr>
          <w:sz w:val="22"/>
        </w:rPr>
      </w:pPr>
      <w:r>
        <w:rPr>
          <w:sz w:val="22"/>
        </w:rPr>
        <w:t>El Ejecutivo notifique al Congreso de la estimación del daño en términos de la Ley de Protección</w:t>
      </w:r>
      <w:r>
        <w:rPr>
          <w:spacing w:val="-15"/>
          <w:sz w:val="22"/>
        </w:rPr>
        <w:t> </w:t>
      </w:r>
      <w:r>
        <w:rPr>
          <w:sz w:val="22"/>
        </w:rPr>
        <w:t>Civil</w:t>
      </w:r>
      <w:r>
        <w:rPr>
          <w:spacing w:val="-12"/>
          <w:sz w:val="22"/>
        </w:rPr>
        <w:t> </w:t>
      </w:r>
      <w:r>
        <w:rPr>
          <w:sz w:val="22"/>
        </w:rPr>
        <w:t>y</w:t>
      </w:r>
      <w:r>
        <w:rPr>
          <w:spacing w:val="-15"/>
          <w:sz w:val="22"/>
        </w:rPr>
        <w:t> </w:t>
      </w:r>
      <w:r>
        <w:rPr>
          <w:sz w:val="22"/>
        </w:rPr>
        <w:t>Gestión</w:t>
      </w:r>
      <w:r>
        <w:rPr>
          <w:spacing w:val="-11"/>
          <w:sz w:val="22"/>
        </w:rPr>
        <w:t> </w:t>
      </w:r>
      <w:r>
        <w:rPr>
          <w:sz w:val="22"/>
        </w:rPr>
        <w:t>Integral</w:t>
      </w:r>
      <w:r>
        <w:rPr>
          <w:spacing w:val="-15"/>
          <w:sz w:val="22"/>
        </w:rPr>
        <w:t> </w:t>
      </w:r>
      <w:r>
        <w:rPr>
          <w:sz w:val="22"/>
        </w:rPr>
        <w:t>de</w:t>
      </w:r>
      <w:r>
        <w:rPr>
          <w:spacing w:val="-13"/>
          <w:sz w:val="22"/>
        </w:rPr>
        <w:t> </w:t>
      </w:r>
      <w:r>
        <w:rPr>
          <w:sz w:val="22"/>
        </w:rPr>
        <w:t>Riesgos</w:t>
      </w:r>
      <w:r>
        <w:rPr>
          <w:spacing w:val="-14"/>
          <w:sz w:val="22"/>
        </w:rPr>
        <w:t> </w:t>
      </w:r>
      <w:r>
        <w:rPr>
          <w:sz w:val="22"/>
        </w:rPr>
        <w:t>de</w:t>
      </w:r>
      <w:r>
        <w:rPr>
          <w:spacing w:val="-15"/>
          <w:sz w:val="22"/>
        </w:rPr>
        <w:t> </w:t>
      </w:r>
      <w:r>
        <w:rPr>
          <w:sz w:val="22"/>
        </w:rPr>
        <w:t>Desastres</w:t>
      </w:r>
      <w:r>
        <w:rPr>
          <w:spacing w:val="-14"/>
          <w:sz w:val="22"/>
        </w:rPr>
        <w:t> </w:t>
      </w:r>
      <w:r>
        <w:rPr>
          <w:sz w:val="22"/>
        </w:rPr>
        <w:t>para</w:t>
      </w:r>
      <w:r>
        <w:rPr>
          <w:spacing w:val="-11"/>
          <w:sz w:val="22"/>
        </w:rPr>
        <w:t> </w:t>
      </w:r>
      <w:r>
        <w:rPr>
          <w:sz w:val="22"/>
        </w:rPr>
        <w:t>el</w:t>
      </w:r>
      <w:r>
        <w:rPr>
          <w:spacing w:val="-16"/>
          <w:sz w:val="22"/>
        </w:rPr>
        <w:t> </w:t>
      </w:r>
      <w:r>
        <w:rPr>
          <w:sz w:val="22"/>
        </w:rPr>
        <w:t>Estado</w:t>
      </w:r>
      <w:r>
        <w:rPr>
          <w:spacing w:val="-14"/>
          <w:sz w:val="22"/>
        </w:rPr>
        <w:t> </w:t>
      </w:r>
      <w:r>
        <w:rPr>
          <w:sz w:val="22"/>
        </w:rPr>
        <w:t>de</w:t>
      </w:r>
      <w:r>
        <w:rPr>
          <w:spacing w:val="-14"/>
          <w:sz w:val="22"/>
        </w:rPr>
        <w:t> </w:t>
      </w:r>
      <w:r>
        <w:rPr>
          <w:sz w:val="22"/>
        </w:rPr>
        <w:t>Oaxaca; y</w:t>
      </w:r>
    </w:p>
    <w:p>
      <w:pPr>
        <w:pStyle w:val="ListParagraph"/>
        <w:numPr>
          <w:ilvl w:val="0"/>
          <w:numId w:val="6"/>
        </w:numPr>
        <w:tabs>
          <w:tab w:pos="1199" w:val="left" w:leader="none"/>
        </w:tabs>
        <w:spacing w:line="300" w:lineRule="auto" w:before="0" w:after="0"/>
        <w:ind w:left="1198" w:right="115" w:hanging="720"/>
        <w:jc w:val="both"/>
        <w:rPr>
          <w:sz w:val="22"/>
        </w:rPr>
      </w:pPr>
      <w:r>
        <w:rPr>
          <w:sz w:val="22"/>
        </w:rPr>
        <w:t>Integre un registro de la entrega de bienes o servicios necesarios para la atención de la emergencia o desastre.</w:t>
      </w:r>
    </w:p>
    <w:p>
      <w:pPr>
        <w:pStyle w:val="BodyText"/>
        <w:spacing w:before="11"/>
        <w:rPr>
          <w:sz w:val="19"/>
        </w:rPr>
      </w:pPr>
    </w:p>
    <w:p>
      <w:pPr>
        <w:pStyle w:val="BodyText"/>
        <w:spacing w:line="297" w:lineRule="auto"/>
        <w:ind w:left="478" w:right="116"/>
        <w:jc w:val="both"/>
      </w:pPr>
      <w:r>
        <w:rPr/>
        <w:t>Concluido el proceso de atención de emergencia o desastre, el Ejecutivo del Estado a través de la Coordinación Estatal de Protección Civil, remitirá al Congreso un informe acompañado de los documentos justificativos y comprobatorios del gasto.</w:t>
      </w:r>
    </w:p>
    <w:p>
      <w:pPr>
        <w:pStyle w:val="BodyText"/>
        <w:spacing w:line="297" w:lineRule="auto" w:before="206"/>
        <w:ind w:left="478" w:right="119"/>
        <w:jc w:val="both"/>
      </w:pPr>
      <w:r>
        <w:rPr/>
        <w:t>Los montos adicionales de deuda a que se refiere este artículo, no podrán ser destinados a fines distintos a la emergencia o desastre que lo motivó.</w:t>
      </w:r>
    </w:p>
    <w:p>
      <w:pPr>
        <w:pStyle w:val="BodyText"/>
        <w:spacing w:line="300" w:lineRule="auto" w:before="206"/>
        <w:ind w:left="118" w:right="115"/>
        <w:jc w:val="both"/>
      </w:pPr>
      <w:r>
        <w:rPr>
          <w:b/>
        </w:rPr>
        <w:t>Artículo 11. </w:t>
      </w:r>
      <w:r>
        <w:rPr/>
        <w:t>El Secretario de Finanzas, Tesorero Municipal o su equivalente de los Sujetos Obligados, según corresponda a su ámbito de competencia, será el responsable de confirmar que el Financiamiento fue celebrado en las mejores condiciones de mercado, en términos de lo dispuesto por la Ley de Disciplina Financiera.</w:t>
      </w:r>
    </w:p>
    <w:p>
      <w:pPr>
        <w:pStyle w:val="BodyText"/>
        <w:spacing w:before="6"/>
        <w:rPr>
          <w:sz w:val="27"/>
        </w:rPr>
      </w:pPr>
    </w:p>
    <w:p>
      <w:pPr>
        <w:pStyle w:val="BodyText"/>
        <w:spacing w:line="300" w:lineRule="auto"/>
        <w:ind w:left="118" w:right="117"/>
        <w:jc w:val="both"/>
      </w:pPr>
      <w:r>
        <w:rPr>
          <w:b/>
        </w:rPr>
        <w:t>Artículo 12. </w:t>
      </w:r>
      <w:r>
        <w:rPr/>
        <w:t>Los Sujetos Obligados podrán contratar Obligaciones a corto plazo sin autorización del Congreso, siempre y cuando se cumplan las siguientes condiciones:</w:t>
      </w:r>
    </w:p>
    <w:p>
      <w:pPr>
        <w:spacing w:after="0" w:line="300" w:lineRule="auto"/>
        <w:jc w:val="both"/>
        <w:sectPr>
          <w:pgSz w:w="12250" w:h="15850"/>
          <w:pgMar w:header="765" w:footer="1057" w:top="2080" w:bottom="1240" w:left="1300" w:right="1300"/>
        </w:sectPr>
      </w:pPr>
    </w:p>
    <w:p>
      <w:pPr>
        <w:pStyle w:val="ListParagraph"/>
        <w:numPr>
          <w:ilvl w:val="0"/>
          <w:numId w:val="7"/>
        </w:numPr>
        <w:tabs>
          <w:tab w:pos="1199" w:val="left" w:leader="none"/>
        </w:tabs>
        <w:spacing w:line="300" w:lineRule="auto" w:before="32" w:after="0"/>
        <w:ind w:left="1198" w:right="115" w:hanging="720"/>
        <w:jc w:val="both"/>
        <w:rPr>
          <w:sz w:val="22"/>
        </w:rPr>
      </w:pPr>
      <w:r>
        <w:rPr>
          <w:sz w:val="22"/>
        </w:rPr>
        <w:t>En todo momento, el saldo insoluto total del monto principal de estas Obligaciones a corto</w:t>
      </w:r>
      <w:r>
        <w:rPr>
          <w:spacing w:val="-8"/>
          <w:sz w:val="22"/>
        </w:rPr>
        <w:t> </w:t>
      </w:r>
      <w:r>
        <w:rPr>
          <w:sz w:val="22"/>
        </w:rPr>
        <w:t>plazo</w:t>
      </w:r>
      <w:r>
        <w:rPr>
          <w:spacing w:val="-5"/>
          <w:sz w:val="22"/>
        </w:rPr>
        <w:t> </w:t>
      </w:r>
      <w:r>
        <w:rPr>
          <w:sz w:val="22"/>
        </w:rPr>
        <w:t>no</w:t>
      </w:r>
      <w:r>
        <w:rPr>
          <w:spacing w:val="-6"/>
          <w:sz w:val="22"/>
        </w:rPr>
        <w:t> </w:t>
      </w:r>
      <w:r>
        <w:rPr>
          <w:sz w:val="22"/>
        </w:rPr>
        <w:t>exceda</w:t>
      </w:r>
      <w:r>
        <w:rPr>
          <w:spacing w:val="-8"/>
          <w:sz w:val="22"/>
        </w:rPr>
        <w:t> </w:t>
      </w:r>
      <w:r>
        <w:rPr>
          <w:sz w:val="22"/>
        </w:rPr>
        <w:t>del</w:t>
      </w:r>
      <w:r>
        <w:rPr>
          <w:spacing w:val="-5"/>
          <w:sz w:val="22"/>
        </w:rPr>
        <w:t> </w:t>
      </w:r>
      <w:r>
        <w:rPr>
          <w:sz w:val="22"/>
        </w:rPr>
        <w:t>6</w:t>
      </w:r>
      <w:r>
        <w:rPr>
          <w:spacing w:val="-4"/>
          <w:sz w:val="22"/>
        </w:rPr>
        <w:t> </w:t>
      </w:r>
      <w:r>
        <w:rPr>
          <w:sz w:val="22"/>
        </w:rPr>
        <w:t>por</w:t>
      </w:r>
      <w:r>
        <w:rPr>
          <w:spacing w:val="-6"/>
          <w:sz w:val="22"/>
        </w:rPr>
        <w:t> </w:t>
      </w:r>
      <w:r>
        <w:rPr>
          <w:sz w:val="22"/>
        </w:rPr>
        <w:t>ciento</w:t>
      </w:r>
      <w:r>
        <w:rPr>
          <w:spacing w:val="-8"/>
          <w:sz w:val="22"/>
        </w:rPr>
        <w:t> </w:t>
      </w:r>
      <w:r>
        <w:rPr>
          <w:sz w:val="22"/>
        </w:rPr>
        <w:t>de</w:t>
      </w:r>
      <w:r>
        <w:rPr>
          <w:spacing w:val="-5"/>
          <w:sz w:val="22"/>
        </w:rPr>
        <w:t> </w:t>
      </w:r>
      <w:r>
        <w:rPr>
          <w:sz w:val="22"/>
        </w:rPr>
        <w:t>los</w:t>
      </w:r>
      <w:r>
        <w:rPr>
          <w:spacing w:val="-7"/>
          <w:sz w:val="22"/>
        </w:rPr>
        <w:t> </w:t>
      </w:r>
      <w:r>
        <w:rPr>
          <w:sz w:val="22"/>
        </w:rPr>
        <w:t>Ingresos</w:t>
      </w:r>
      <w:r>
        <w:rPr>
          <w:spacing w:val="-4"/>
          <w:sz w:val="22"/>
        </w:rPr>
        <w:t> </w:t>
      </w:r>
      <w:r>
        <w:rPr>
          <w:sz w:val="22"/>
        </w:rPr>
        <w:t>totales</w:t>
      </w:r>
      <w:r>
        <w:rPr>
          <w:spacing w:val="-5"/>
          <w:sz w:val="22"/>
        </w:rPr>
        <w:t> </w:t>
      </w:r>
      <w:r>
        <w:rPr>
          <w:sz w:val="22"/>
        </w:rPr>
        <w:t>aprobados</w:t>
      </w:r>
      <w:r>
        <w:rPr>
          <w:spacing w:val="-7"/>
          <w:sz w:val="22"/>
        </w:rPr>
        <w:t> </w:t>
      </w:r>
      <w:r>
        <w:rPr>
          <w:sz w:val="22"/>
        </w:rPr>
        <w:t>en</w:t>
      </w:r>
      <w:r>
        <w:rPr>
          <w:spacing w:val="-7"/>
          <w:sz w:val="22"/>
        </w:rPr>
        <w:t> </w:t>
      </w:r>
      <w:r>
        <w:rPr>
          <w:sz w:val="22"/>
        </w:rPr>
        <w:t>su</w:t>
      </w:r>
      <w:r>
        <w:rPr>
          <w:spacing w:val="-5"/>
          <w:sz w:val="22"/>
        </w:rPr>
        <w:t> </w:t>
      </w:r>
      <w:r>
        <w:rPr>
          <w:sz w:val="22"/>
        </w:rPr>
        <w:t>Ley</w:t>
      </w:r>
      <w:r>
        <w:rPr>
          <w:spacing w:val="-6"/>
          <w:sz w:val="22"/>
        </w:rPr>
        <w:t> </w:t>
      </w:r>
      <w:r>
        <w:rPr>
          <w:sz w:val="22"/>
        </w:rPr>
        <w:t>de Ingresos, sin incluir financiamiento neto, de los Sujetos Obligados durante el ejercicio fiscal</w:t>
      </w:r>
      <w:r>
        <w:rPr>
          <w:spacing w:val="-2"/>
          <w:sz w:val="22"/>
        </w:rPr>
        <w:t> </w:t>
      </w:r>
      <w:r>
        <w:rPr>
          <w:sz w:val="22"/>
        </w:rPr>
        <w:t>correspondiente;</w:t>
      </w:r>
    </w:p>
    <w:p>
      <w:pPr>
        <w:pStyle w:val="ListParagraph"/>
        <w:numPr>
          <w:ilvl w:val="0"/>
          <w:numId w:val="7"/>
        </w:numPr>
        <w:tabs>
          <w:tab w:pos="1199" w:val="left" w:leader="none"/>
        </w:tabs>
        <w:spacing w:line="300" w:lineRule="auto" w:before="0" w:after="0"/>
        <w:ind w:left="1198" w:right="113" w:hanging="720"/>
        <w:jc w:val="both"/>
        <w:rPr>
          <w:sz w:val="22"/>
        </w:rPr>
      </w:pPr>
      <w:r>
        <w:rPr>
          <w:sz w:val="22"/>
        </w:rPr>
        <w:t>Queden</w:t>
      </w:r>
      <w:r>
        <w:rPr>
          <w:spacing w:val="-15"/>
          <w:sz w:val="22"/>
        </w:rPr>
        <w:t> </w:t>
      </w:r>
      <w:r>
        <w:rPr>
          <w:sz w:val="22"/>
        </w:rPr>
        <w:t>totalmente</w:t>
      </w:r>
      <w:r>
        <w:rPr>
          <w:spacing w:val="-15"/>
          <w:sz w:val="22"/>
        </w:rPr>
        <w:t> </w:t>
      </w:r>
      <w:r>
        <w:rPr>
          <w:sz w:val="22"/>
        </w:rPr>
        <w:t>pagadas</w:t>
      </w:r>
      <w:r>
        <w:rPr>
          <w:spacing w:val="-15"/>
          <w:sz w:val="22"/>
        </w:rPr>
        <w:t> </w:t>
      </w:r>
      <w:r>
        <w:rPr>
          <w:sz w:val="22"/>
        </w:rPr>
        <w:t>a</w:t>
      </w:r>
      <w:r>
        <w:rPr>
          <w:spacing w:val="-15"/>
          <w:sz w:val="22"/>
        </w:rPr>
        <w:t> </w:t>
      </w:r>
      <w:r>
        <w:rPr>
          <w:sz w:val="22"/>
        </w:rPr>
        <w:t>más</w:t>
      </w:r>
      <w:r>
        <w:rPr>
          <w:spacing w:val="-16"/>
          <w:sz w:val="22"/>
        </w:rPr>
        <w:t> </w:t>
      </w:r>
      <w:r>
        <w:rPr>
          <w:sz w:val="22"/>
        </w:rPr>
        <w:t>tardar</w:t>
      </w:r>
      <w:r>
        <w:rPr>
          <w:spacing w:val="-14"/>
          <w:sz w:val="22"/>
        </w:rPr>
        <w:t> </w:t>
      </w:r>
      <w:r>
        <w:rPr>
          <w:sz w:val="22"/>
        </w:rPr>
        <w:t>tres</w:t>
      </w:r>
      <w:r>
        <w:rPr>
          <w:spacing w:val="-17"/>
          <w:sz w:val="22"/>
        </w:rPr>
        <w:t> </w:t>
      </w:r>
      <w:r>
        <w:rPr>
          <w:sz w:val="22"/>
        </w:rPr>
        <w:t>meses</w:t>
      </w:r>
      <w:r>
        <w:rPr>
          <w:spacing w:val="-14"/>
          <w:sz w:val="22"/>
        </w:rPr>
        <w:t> </w:t>
      </w:r>
      <w:r>
        <w:rPr>
          <w:sz w:val="22"/>
        </w:rPr>
        <w:t>antes</w:t>
      </w:r>
      <w:r>
        <w:rPr>
          <w:spacing w:val="-15"/>
          <w:sz w:val="22"/>
        </w:rPr>
        <w:t> </w:t>
      </w:r>
      <w:r>
        <w:rPr>
          <w:sz w:val="22"/>
        </w:rPr>
        <w:t>de</w:t>
      </w:r>
      <w:r>
        <w:rPr>
          <w:spacing w:val="-15"/>
          <w:sz w:val="22"/>
        </w:rPr>
        <w:t> </w:t>
      </w:r>
      <w:r>
        <w:rPr>
          <w:sz w:val="22"/>
        </w:rPr>
        <w:t>que</w:t>
      </w:r>
      <w:r>
        <w:rPr>
          <w:spacing w:val="-18"/>
          <w:sz w:val="22"/>
        </w:rPr>
        <w:t> </w:t>
      </w:r>
      <w:r>
        <w:rPr>
          <w:sz w:val="22"/>
        </w:rPr>
        <w:t>concluya</w:t>
      </w:r>
      <w:r>
        <w:rPr>
          <w:spacing w:val="-11"/>
          <w:sz w:val="22"/>
        </w:rPr>
        <w:t> </w:t>
      </w:r>
      <w:r>
        <w:rPr>
          <w:sz w:val="22"/>
        </w:rPr>
        <w:t>el</w:t>
      </w:r>
      <w:r>
        <w:rPr>
          <w:spacing w:val="-16"/>
          <w:sz w:val="22"/>
        </w:rPr>
        <w:t> </w:t>
      </w:r>
      <w:r>
        <w:rPr>
          <w:sz w:val="22"/>
        </w:rPr>
        <w:t>periodo de gobierno de la administración correspondiente, no pudiendo contratar nuevas Obligaciones a corto plazo durante esos últimos tres</w:t>
      </w:r>
      <w:r>
        <w:rPr>
          <w:spacing w:val="-8"/>
          <w:sz w:val="22"/>
        </w:rPr>
        <w:t> </w:t>
      </w:r>
      <w:r>
        <w:rPr>
          <w:sz w:val="22"/>
        </w:rPr>
        <w:t>meses;</w:t>
      </w:r>
    </w:p>
    <w:p>
      <w:pPr>
        <w:pStyle w:val="ListParagraph"/>
        <w:numPr>
          <w:ilvl w:val="0"/>
          <w:numId w:val="7"/>
        </w:numPr>
        <w:tabs>
          <w:tab w:pos="1199" w:val="left" w:leader="none"/>
        </w:tabs>
        <w:spacing w:line="252" w:lineRule="exact" w:before="0" w:after="0"/>
        <w:ind w:left="1198" w:right="0" w:hanging="721"/>
        <w:jc w:val="both"/>
        <w:rPr>
          <w:sz w:val="22"/>
        </w:rPr>
      </w:pPr>
      <w:r>
        <w:rPr>
          <w:sz w:val="22"/>
        </w:rPr>
        <w:t>Deberán ser quirografarias;</w:t>
      </w:r>
      <w:r>
        <w:rPr>
          <w:spacing w:val="1"/>
          <w:sz w:val="22"/>
        </w:rPr>
        <w:t> </w:t>
      </w:r>
      <w:r>
        <w:rPr>
          <w:sz w:val="22"/>
        </w:rPr>
        <w:t>y</w:t>
      </w:r>
    </w:p>
    <w:p>
      <w:pPr>
        <w:pStyle w:val="ListParagraph"/>
        <w:numPr>
          <w:ilvl w:val="0"/>
          <w:numId w:val="7"/>
        </w:numPr>
        <w:tabs>
          <w:tab w:pos="1199" w:val="left" w:leader="none"/>
        </w:tabs>
        <w:spacing w:line="300" w:lineRule="auto" w:before="64" w:after="0"/>
        <w:ind w:left="1198" w:right="109" w:hanging="720"/>
        <w:jc w:val="both"/>
        <w:rPr>
          <w:sz w:val="22"/>
        </w:rPr>
      </w:pPr>
      <w:r>
        <w:rPr>
          <w:sz w:val="22"/>
        </w:rPr>
        <w:t>Ser</w:t>
      </w:r>
      <w:r>
        <w:rPr>
          <w:spacing w:val="-7"/>
          <w:sz w:val="22"/>
        </w:rPr>
        <w:t> </w:t>
      </w:r>
      <w:r>
        <w:rPr>
          <w:sz w:val="22"/>
        </w:rPr>
        <w:t>inscritas</w:t>
      </w:r>
      <w:r>
        <w:rPr>
          <w:spacing w:val="-6"/>
          <w:sz w:val="22"/>
        </w:rPr>
        <w:t> </w:t>
      </w:r>
      <w:r>
        <w:rPr>
          <w:sz w:val="22"/>
        </w:rPr>
        <w:t>en</w:t>
      </w:r>
      <w:r>
        <w:rPr>
          <w:spacing w:val="-11"/>
          <w:sz w:val="22"/>
        </w:rPr>
        <w:t> </w:t>
      </w:r>
      <w:r>
        <w:rPr>
          <w:sz w:val="22"/>
        </w:rPr>
        <w:t>el</w:t>
      </w:r>
      <w:r>
        <w:rPr>
          <w:spacing w:val="-8"/>
          <w:sz w:val="22"/>
        </w:rPr>
        <w:t> </w:t>
      </w:r>
      <w:r>
        <w:rPr>
          <w:sz w:val="22"/>
        </w:rPr>
        <w:t>Registro</w:t>
      </w:r>
      <w:r>
        <w:rPr>
          <w:spacing w:val="-7"/>
          <w:sz w:val="22"/>
        </w:rPr>
        <w:t> </w:t>
      </w:r>
      <w:r>
        <w:rPr>
          <w:sz w:val="22"/>
        </w:rPr>
        <w:t>Estatal</w:t>
      </w:r>
      <w:r>
        <w:rPr>
          <w:spacing w:val="-9"/>
          <w:sz w:val="22"/>
        </w:rPr>
        <w:t> </w:t>
      </w:r>
      <w:r>
        <w:rPr>
          <w:sz w:val="22"/>
        </w:rPr>
        <w:t>y</w:t>
      </w:r>
      <w:r>
        <w:rPr>
          <w:spacing w:val="-6"/>
          <w:sz w:val="22"/>
        </w:rPr>
        <w:t> </w:t>
      </w:r>
      <w:r>
        <w:rPr>
          <w:sz w:val="22"/>
        </w:rPr>
        <w:t>en</w:t>
      </w:r>
      <w:r>
        <w:rPr>
          <w:spacing w:val="-8"/>
          <w:sz w:val="22"/>
        </w:rPr>
        <w:t> </w:t>
      </w:r>
      <w:r>
        <w:rPr>
          <w:sz w:val="22"/>
        </w:rPr>
        <w:t>el</w:t>
      </w:r>
      <w:r>
        <w:rPr>
          <w:spacing w:val="-8"/>
          <w:sz w:val="22"/>
        </w:rPr>
        <w:t> </w:t>
      </w:r>
      <w:r>
        <w:rPr>
          <w:sz w:val="22"/>
        </w:rPr>
        <w:t>Registro</w:t>
      </w:r>
      <w:r>
        <w:rPr>
          <w:spacing w:val="-7"/>
          <w:sz w:val="22"/>
        </w:rPr>
        <w:t> </w:t>
      </w:r>
      <w:r>
        <w:rPr>
          <w:sz w:val="22"/>
        </w:rPr>
        <w:t>Público</w:t>
      </w:r>
      <w:r>
        <w:rPr>
          <w:spacing w:val="-8"/>
          <w:sz w:val="22"/>
        </w:rPr>
        <w:t> </w:t>
      </w:r>
      <w:r>
        <w:rPr>
          <w:sz w:val="22"/>
        </w:rPr>
        <w:t>Único,</w:t>
      </w:r>
      <w:r>
        <w:rPr>
          <w:spacing w:val="-6"/>
          <w:sz w:val="22"/>
        </w:rPr>
        <w:t> </w:t>
      </w:r>
      <w:r>
        <w:rPr>
          <w:sz w:val="22"/>
        </w:rPr>
        <w:t>de</w:t>
      </w:r>
      <w:r>
        <w:rPr>
          <w:spacing w:val="-8"/>
          <w:sz w:val="22"/>
        </w:rPr>
        <w:t> </w:t>
      </w:r>
      <w:r>
        <w:rPr>
          <w:sz w:val="22"/>
        </w:rPr>
        <w:t>conformidad</w:t>
      </w:r>
      <w:r>
        <w:rPr>
          <w:spacing w:val="-7"/>
          <w:sz w:val="22"/>
        </w:rPr>
        <w:t> </w:t>
      </w:r>
      <w:r>
        <w:rPr>
          <w:sz w:val="22"/>
        </w:rPr>
        <w:t>con la legislación aplicable en la</w:t>
      </w:r>
      <w:r>
        <w:rPr>
          <w:spacing w:val="-1"/>
          <w:sz w:val="22"/>
        </w:rPr>
        <w:t> </w:t>
      </w:r>
      <w:r>
        <w:rPr>
          <w:sz w:val="22"/>
        </w:rPr>
        <w:t>materia.</w:t>
      </w:r>
    </w:p>
    <w:p>
      <w:pPr>
        <w:pStyle w:val="BodyText"/>
        <w:spacing w:before="5"/>
        <w:rPr>
          <w:sz w:val="27"/>
        </w:rPr>
      </w:pPr>
    </w:p>
    <w:p>
      <w:pPr>
        <w:pStyle w:val="BodyText"/>
        <w:spacing w:before="1"/>
        <w:ind w:left="118"/>
      </w:pPr>
      <w:r>
        <w:rPr/>
        <w:t>Derogado.</w:t>
      </w:r>
    </w:p>
    <w:p>
      <w:pPr>
        <w:spacing w:line="312" w:lineRule="auto" w:before="62"/>
        <w:ind w:left="118" w:right="110" w:firstLine="0"/>
        <w:jc w:val="left"/>
        <w:rPr>
          <w:b/>
          <w:sz w:val="16"/>
        </w:rPr>
      </w:pPr>
      <w:r>
        <w:rPr>
          <w:b/>
          <w:sz w:val="16"/>
          <w:shd w:fill="D2D2D2" w:color="auto" w:val="clear"/>
        </w:rPr>
        <w:t>(Párrafo derogado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line="300" w:lineRule="auto" w:before="110"/>
        <w:ind w:left="118" w:right="116"/>
        <w:jc w:val="both"/>
      </w:pPr>
      <w:r>
        <w:rPr/>
        <w:t>Tratándose del Ejecutivo del Estado, dicha contratación se realizará por conducto de la Secretaría.</w:t>
      </w:r>
    </w:p>
    <w:p>
      <w:pPr>
        <w:pStyle w:val="BodyText"/>
        <w:spacing w:before="8"/>
        <w:rPr>
          <w:sz w:val="27"/>
        </w:rPr>
      </w:pPr>
    </w:p>
    <w:p>
      <w:pPr>
        <w:pStyle w:val="BodyText"/>
        <w:spacing w:line="300" w:lineRule="auto"/>
        <w:ind w:left="118" w:right="114"/>
        <w:jc w:val="both"/>
      </w:pPr>
      <w:r>
        <w:rPr/>
        <w:t>Las Obligaciones contratadas por los Sujetos Obligados, deberán realizarse bajo las mejores condiciones de mercado, con base en lo dispuesto por la Ley de Disciplina Financiera y en el presente artículo.</w:t>
      </w:r>
    </w:p>
    <w:p>
      <w:pPr>
        <w:pStyle w:val="BodyText"/>
        <w:spacing w:before="6"/>
        <w:rPr>
          <w:sz w:val="27"/>
        </w:rPr>
      </w:pPr>
    </w:p>
    <w:p>
      <w:pPr>
        <w:pStyle w:val="BodyText"/>
        <w:spacing w:line="300" w:lineRule="auto"/>
        <w:ind w:left="118" w:right="115"/>
        <w:jc w:val="both"/>
      </w:pPr>
      <w:r>
        <w:rPr>
          <w:b/>
        </w:rPr>
        <w:t>Artículo 13. </w:t>
      </w:r>
      <w:r>
        <w:rPr/>
        <w:t>Los recursos derivados de las Obligaciones a corto plazo deberán ser destinados exclusivamente a cubrir necesidades a corto plazo, entendiendo dichas necesidades como insuficiencias de liquidez de carácter temporal.</w:t>
      </w:r>
    </w:p>
    <w:p>
      <w:pPr>
        <w:pStyle w:val="BodyText"/>
        <w:spacing w:before="5"/>
        <w:rPr>
          <w:sz w:val="27"/>
        </w:rPr>
      </w:pPr>
    </w:p>
    <w:p>
      <w:pPr>
        <w:pStyle w:val="BodyText"/>
        <w:spacing w:line="300" w:lineRule="auto" w:before="1"/>
        <w:ind w:left="118" w:right="113"/>
        <w:jc w:val="both"/>
      </w:pPr>
      <w:r>
        <w:rPr/>
        <w:t>Los Sujetos Obligados presentarán en los informes periódicos a que se refiere la Ley General y en su respectiva cuenta pública, la información detallada de las Obligaciones a corto plazo contraídas, incluyendo por lo menos importe, tasas, plazo, comisiones y cualquier costo relacionado. Adicionalmente, deberá incluir la tasa efectiva de las Obligaciones a corto plazo a que hace referencia la Ley de Disciplina Financiera.</w:t>
      </w:r>
    </w:p>
    <w:p>
      <w:pPr>
        <w:pStyle w:val="BodyText"/>
        <w:spacing w:before="4"/>
        <w:rPr>
          <w:sz w:val="27"/>
        </w:rPr>
      </w:pPr>
    </w:p>
    <w:p>
      <w:pPr>
        <w:pStyle w:val="BodyText"/>
        <w:spacing w:line="300" w:lineRule="auto" w:before="1"/>
        <w:ind w:left="118" w:right="113"/>
        <w:jc w:val="both"/>
      </w:pPr>
      <w:r>
        <w:rPr/>
        <w:t>Las Obligaciones a corto plazo a que se refiere este artículo no podrán ser objeto de Refinanciamiento o Reestructura a plazos mayores a un año.</w:t>
      </w:r>
    </w:p>
    <w:p>
      <w:pPr>
        <w:spacing w:line="300" w:lineRule="auto" w:before="0"/>
        <w:ind w:left="118" w:right="122" w:firstLine="0"/>
        <w:jc w:val="both"/>
        <w:rPr>
          <w:b/>
          <w:sz w:val="18"/>
        </w:rPr>
      </w:pPr>
      <w:r>
        <w:rPr>
          <w:b/>
          <w:sz w:val="18"/>
          <w:shd w:fill="D2D2D2" w:color="auto" w:val="clear"/>
        </w:rPr>
        <w:t>(Artículo reformado mediante decreto número 2633, aprobado por la LXIV Legislatura del Estado el 11 de</w:t>
      </w:r>
      <w:r>
        <w:rPr>
          <w:b/>
          <w:sz w:val="18"/>
        </w:rPr>
        <w:t> </w:t>
      </w:r>
      <w:r>
        <w:rPr>
          <w:b/>
          <w:sz w:val="18"/>
          <w:shd w:fill="D2D2D2" w:color="auto" w:val="clear"/>
        </w:rPr>
        <w:t>agosto del 2021 y publicado en el Periódico Oficial número 38 Octava Sección del 18 de septiembre del 2021)</w:t>
      </w:r>
    </w:p>
    <w:p>
      <w:pPr>
        <w:pStyle w:val="BodyText"/>
        <w:spacing w:before="5"/>
        <w:rPr>
          <w:b/>
          <w:sz w:val="27"/>
        </w:rPr>
      </w:pPr>
    </w:p>
    <w:p>
      <w:pPr>
        <w:pStyle w:val="BodyText"/>
        <w:spacing w:line="300" w:lineRule="auto" w:before="1"/>
        <w:ind w:left="118" w:right="114"/>
        <w:jc w:val="both"/>
      </w:pPr>
      <w:r>
        <w:rPr>
          <w:b/>
        </w:rPr>
        <w:t>Artículo</w:t>
      </w:r>
      <w:r>
        <w:rPr>
          <w:b/>
          <w:spacing w:val="-6"/>
        </w:rPr>
        <w:t> </w:t>
      </w:r>
      <w:r>
        <w:rPr>
          <w:b/>
        </w:rPr>
        <w:t>14.</w:t>
      </w:r>
      <w:r>
        <w:rPr>
          <w:b/>
          <w:spacing w:val="-3"/>
        </w:rPr>
        <w:t> </w:t>
      </w:r>
      <w:r>
        <w:rPr/>
        <w:t>Corresponde</w:t>
      </w:r>
      <w:r>
        <w:rPr>
          <w:spacing w:val="-3"/>
        </w:rPr>
        <w:t> </w:t>
      </w:r>
      <w:r>
        <w:rPr/>
        <w:t>al</w:t>
      </w:r>
      <w:r>
        <w:rPr>
          <w:spacing w:val="-4"/>
        </w:rPr>
        <w:t> </w:t>
      </w:r>
      <w:r>
        <w:rPr/>
        <w:t>Ejecutivo</w:t>
      </w:r>
      <w:r>
        <w:rPr>
          <w:spacing w:val="-3"/>
        </w:rPr>
        <w:t> </w:t>
      </w:r>
      <w:r>
        <w:rPr/>
        <w:t>del</w:t>
      </w:r>
      <w:r>
        <w:rPr>
          <w:spacing w:val="-7"/>
        </w:rPr>
        <w:t> </w:t>
      </w:r>
      <w:r>
        <w:rPr/>
        <w:t>Estado</w:t>
      </w:r>
      <w:r>
        <w:rPr>
          <w:spacing w:val="-8"/>
        </w:rPr>
        <w:t> </w:t>
      </w:r>
      <w:r>
        <w:rPr/>
        <w:t>a</w:t>
      </w:r>
      <w:r>
        <w:rPr>
          <w:spacing w:val="-3"/>
        </w:rPr>
        <w:t> </w:t>
      </w:r>
      <w:r>
        <w:rPr/>
        <w:t>través</w:t>
      </w:r>
      <w:r>
        <w:rPr>
          <w:spacing w:val="-5"/>
        </w:rPr>
        <w:t> </w:t>
      </w:r>
      <w:r>
        <w:rPr/>
        <w:t>de</w:t>
      </w:r>
      <w:r>
        <w:rPr>
          <w:spacing w:val="-6"/>
        </w:rPr>
        <w:t> </w:t>
      </w:r>
      <w:r>
        <w:rPr/>
        <w:t>la</w:t>
      </w:r>
      <w:r>
        <w:rPr>
          <w:spacing w:val="-3"/>
        </w:rPr>
        <w:t> </w:t>
      </w:r>
      <w:r>
        <w:rPr/>
        <w:t>Secretaría,</w:t>
      </w:r>
      <w:r>
        <w:rPr>
          <w:spacing w:val="-4"/>
        </w:rPr>
        <w:t> </w:t>
      </w:r>
      <w:r>
        <w:rPr/>
        <w:t>en</w:t>
      </w:r>
      <w:r>
        <w:rPr>
          <w:spacing w:val="-7"/>
        </w:rPr>
        <w:t> </w:t>
      </w:r>
      <w:r>
        <w:rPr/>
        <w:t>materia</w:t>
      </w:r>
      <w:r>
        <w:rPr>
          <w:spacing w:val="-6"/>
        </w:rPr>
        <w:t> </w:t>
      </w:r>
      <w:r>
        <w:rPr/>
        <w:t>de</w:t>
      </w:r>
      <w:r>
        <w:rPr>
          <w:spacing w:val="-6"/>
        </w:rPr>
        <w:t> </w:t>
      </w:r>
      <w:r>
        <w:rPr/>
        <w:t>Deuda Pública:</w:t>
      </w:r>
    </w:p>
    <w:p>
      <w:pPr>
        <w:spacing w:after="0" w:line="300" w:lineRule="auto"/>
        <w:jc w:val="both"/>
        <w:sectPr>
          <w:pgSz w:w="12250" w:h="15850"/>
          <w:pgMar w:header="765" w:footer="1057" w:top="2080" w:bottom="1240" w:left="1300" w:right="1300"/>
        </w:sectPr>
      </w:pPr>
    </w:p>
    <w:p>
      <w:pPr>
        <w:pStyle w:val="ListParagraph"/>
        <w:numPr>
          <w:ilvl w:val="0"/>
          <w:numId w:val="8"/>
        </w:numPr>
        <w:tabs>
          <w:tab w:pos="1199" w:val="left" w:leader="none"/>
        </w:tabs>
        <w:spacing w:line="300" w:lineRule="auto" w:before="32" w:after="0"/>
        <w:ind w:left="1198" w:right="108" w:hanging="720"/>
        <w:jc w:val="both"/>
        <w:rPr>
          <w:sz w:val="22"/>
        </w:rPr>
      </w:pPr>
      <w:r>
        <w:rPr>
          <w:sz w:val="22"/>
        </w:rPr>
        <w:t>Presentar anualmente al Congreso en la Iniciativa de Ley de Ingresos, los montos de Financiamientos u</w:t>
      </w:r>
      <w:r>
        <w:rPr>
          <w:spacing w:val="-2"/>
          <w:sz w:val="22"/>
        </w:rPr>
        <w:t> </w:t>
      </w:r>
      <w:r>
        <w:rPr>
          <w:sz w:val="22"/>
        </w:rPr>
        <w:t>Obligaciones;</w:t>
      </w:r>
    </w:p>
    <w:p>
      <w:pPr>
        <w:pStyle w:val="ListParagraph"/>
        <w:numPr>
          <w:ilvl w:val="0"/>
          <w:numId w:val="8"/>
        </w:numPr>
        <w:tabs>
          <w:tab w:pos="1199" w:val="left" w:leader="none"/>
        </w:tabs>
        <w:spacing w:line="297" w:lineRule="auto" w:before="1" w:after="0"/>
        <w:ind w:left="1198" w:right="119" w:hanging="720"/>
        <w:jc w:val="both"/>
        <w:rPr>
          <w:sz w:val="22"/>
        </w:rPr>
      </w:pPr>
      <w:r>
        <w:rPr>
          <w:sz w:val="22"/>
        </w:rPr>
        <w:t>Presentar al Congreso las Afectaciones que se destinen como Garantía, fuente de pago o ambas, en los casos de</w:t>
      </w:r>
      <w:r>
        <w:rPr>
          <w:spacing w:val="-1"/>
          <w:sz w:val="22"/>
        </w:rPr>
        <w:t> </w:t>
      </w:r>
      <w:r>
        <w:rPr>
          <w:sz w:val="22"/>
        </w:rPr>
        <w:t>Financiamientos;</w:t>
      </w:r>
    </w:p>
    <w:p>
      <w:pPr>
        <w:pStyle w:val="ListParagraph"/>
        <w:numPr>
          <w:ilvl w:val="0"/>
          <w:numId w:val="8"/>
        </w:numPr>
        <w:tabs>
          <w:tab w:pos="1199" w:val="left" w:leader="none"/>
        </w:tabs>
        <w:spacing w:line="300" w:lineRule="auto" w:before="4" w:after="0"/>
        <w:ind w:left="1198" w:right="114" w:hanging="720"/>
        <w:jc w:val="both"/>
        <w:rPr>
          <w:sz w:val="22"/>
        </w:rPr>
      </w:pPr>
      <w:r>
        <w:rPr>
          <w:sz w:val="22"/>
        </w:rPr>
        <w:t>Presentar y gestionar ante el Congreso las solicitudes para la contratación de Financiamientos;</w:t>
      </w:r>
    </w:p>
    <w:p>
      <w:pPr>
        <w:pStyle w:val="ListParagraph"/>
        <w:numPr>
          <w:ilvl w:val="0"/>
          <w:numId w:val="8"/>
        </w:numPr>
        <w:tabs>
          <w:tab w:pos="1199" w:val="left" w:leader="none"/>
        </w:tabs>
        <w:spacing w:line="297" w:lineRule="auto" w:before="1" w:after="0"/>
        <w:ind w:left="1198" w:right="119" w:hanging="720"/>
        <w:jc w:val="both"/>
        <w:rPr>
          <w:sz w:val="22"/>
        </w:rPr>
      </w:pPr>
      <w:r>
        <w:rPr>
          <w:sz w:val="22"/>
        </w:rPr>
        <w:t>Presentar y gestionar ante el Congreso la aprobación de los proyectos de infraestructura pública de largo</w:t>
      </w:r>
      <w:r>
        <w:rPr>
          <w:spacing w:val="-3"/>
          <w:sz w:val="22"/>
        </w:rPr>
        <w:t> </w:t>
      </w:r>
      <w:r>
        <w:rPr>
          <w:sz w:val="22"/>
        </w:rPr>
        <w:t>plazo;</w:t>
      </w:r>
    </w:p>
    <w:p>
      <w:pPr>
        <w:pStyle w:val="ListParagraph"/>
        <w:numPr>
          <w:ilvl w:val="0"/>
          <w:numId w:val="8"/>
        </w:numPr>
        <w:tabs>
          <w:tab w:pos="1199" w:val="left" w:leader="none"/>
        </w:tabs>
        <w:spacing w:line="300" w:lineRule="auto" w:before="4" w:after="0"/>
        <w:ind w:left="1198" w:right="110" w:hanging="720"/>
        <w:jc w:val="both"/>
        <w:rPr>
          <w:sz w:val="22"/>
        </w:rPr>
      </w:pPr>
      <w:r>
        <w:rPr>
          <w:sz w:val="22"/>
        </w:rPr>
        <w:t>Presentar anualmente al Congreso en el Proyecto de Presupuesto de Egresos del Estado</w:t>
      </w:r>
      <w:r>
        <w:rPr>
          <w:spacing w:val="-8"/>
          <w:sz w:val="22"/>
        </w:rPr>
        <w:t> </w:t>
      </w:r>
      <w:r>
        <w:rPr>
          <w:sz w:val="22"/>
        </w:rPr>
        <w:t>de</w:t>
      </w:r>
      <w:r>
        <w:rPr>
          <w:spacing w:val="-12"/>
          <w:sz w:val="22"/>
        </w:rPr>
        <w:t> </w:t>
      </w:r>
      <w:r>
        <w:rPr>
          <w:sz w:val="22"/>
        </w:rPr>
        <w:t>Oaxaca,</w:t>
      </w:r>
      <w:r>
        <w:rPr>
          <w:spacing w:val="-7"/>
          <w:sz w:val="22"/>
        </w:rPr>
        <w:t> </w:t>
      </w:r>
      <w:r>
        <w:rPr>
          <w:sz w:val="22"/>
        </w:rPr>
        <w:t>un</w:t>
      </w:r>
      <w:r>
        <w:rPr>
          <w:spacing w:val="-10"/>
          <w:sz w:val="22"/>
        </w:rPr>
        <w:t> </w:t>
      </w:r>
      <w:r>
        <w:rPr>
          <w:sz w:val="22"/>
        </w:rPr>
        <w:t>capítulo</w:t>
      </w:r>
      <w:r>
        <w:rPr>
          <w:spacing w:val="-7"/>
          <w:sz w:val="22"/>
        </w:rPr>
        <w:t> </w:t>
      </w:r>
      <w:r>
        <w:rPr>
          <w:sz w:val="22"/>
        </w:rPr>
        <w:t>en</w:t>
      </w:r>
      <w:r>
        <w:rPr>
          <w:spacing w:val="-11"/>
          <w:sz w:val="22"/>
        </w:rPr>
        <w:t> </w:t>
      </w:r>
      <w:r>
        <w:rPr>
          <w:sz w:val="22"/>
        </w:rPr>
        <w:t>el</w:t>
      </w:r>
      <w:r>
        <w:rPr>
          <w:spacing w:val="-8"/>
          <w:sz w:val="22"/>
        </w:rPr>
        <w:t> </w:t>
      </w:r>
      <w:r>
        <w:rPr>
          <w:sz w:val="22"/>
        </w:rPr>
        <w:t>que</w:t>
      </w:r>
      <w:r>
        <w:rPr>
          <w:spacing w:val="-10"/>
          <w:sz w:val="22"/>
        </w:rPr>
        <w:t> </w:t>
      </w:r>
      <w:r>
        <w:rPr>
          <w:sz w:val="22"/>
        </w:rPr>
        <w:t>incluya</w:t>
      </w:r>
      <w:r>
        <w:rPr>
          <w:spacing w:val="-7"/>
          <w:sz w:val="22"/>
        </w:rPr>
        <w:t> </w:t>
      </w:r>
      <w:r>
        <w:rPr>
          <w:sz w:val="22"/>
        </w:rPr>
        <w:t>la</w:t>
      </w:r>
      <w:r>
        <w:rPr>
          <w:spacing w:val="-9"/>
          <w:sz w:val="22"/>
        </w:rPr>
        <w:t> </w:t>
      </w:r>
      <w:r>
        <w:rPr>
          <w:sz w:val="22"/>
        </w:rPr>
        <w:t>estimación</w:t>
      </w:r>
      <w:r>
        <w:rPr>
          <w:spacing w:val="-8"/>
          <w:sz w:val="22"/>
        </w:rPr>
        <w:t> </w:t>
      </w:r>
      <w:r>
        <w:rPr>
          <w:sz w:val="22"/>
        </w:rPr>
        <w:t>del</w:t>
      </w:r>
      <w:r>
        <w:rPr>
          <w:spacing w:val="-10"/>
          <w:sz w:val="22"/>
        </w:rPr>
        <w:t> </w:t>
      </w:r>
      <w:r>
        <w:rPr>
          <w:sz w:val="22"/>
        </w:rPr>
        <w:t>servicio</w:t>
      </w:r>
      <w:r>
        <w:rPr>
          <w:spacing w:val="-8"/>
          <w:sz w:val="22"/>
        </w:rPr>
        <w:t> </w:t>
      </w:r>
      <w:r>
        <w:rPr>
          <w:sz w:val="22"/>
        </w:rPr>
        <w:t>de</w:t>
      </w:r>
      <w:r>
        <w:rPr>
          <w:spacing w:val="-7"/>
          <w:sz w:val="22"/>
        </w:rPr>
        <w:t> </w:t>
      </w:r>
      <w:r>
        <w:rPr>
          <w:sz w:val="22"/>
        </w:rPr>
        <w:t>la</w:t>
      </w:r>
      <w:r>
        <w:rPr>
          <w:spacing w:val="-7"/>
          <w:sz w:val="22"/>
        </w:rPr>
        <w:t> </w:t>
      </w:r>
      <w:r>
        <w:rPr>
          <w:sz w:val="22"/>
        </w:rPr>
        <w:t>deuda pública vigente, así como de la que se proponga para autorización en la Ley de Ingresos del ejercicio fiscal</w:t>
      </w:r>
      <w:r>
        <w:rPr>
          <w:spacing w:val="-6"/>
          <w:sz w:val="22"/>
        </w:rPr>
        <w:t> </w:t>
      </w:r>
      <w:r>
        <w:rPr>
          <w:sz w:val="22"/>
        </w:rPr>
        <w:t>correspondiente;</w:t>
      </w:r>
    </w:p>
    <w:p>
      <w:pPr>
        <w:pStyle w:val="ListParagraph"/>
        <w:numPr>
          <w:ilvl w:val="0"/>
          <w:numId w:val="8"/>
        </w:numPr>
        <w:tabs>
          <w:tab w:pos="1199" w:val="left" w:leader="none"/>
        </w:tabs>
        <w:spacing w:line="300" w:lineRule="auto" w:before="1" w:after="0"/>
        <w:ind w:left="1198" w:right="114" w:hanging="720"/>
        <w:jc w:val="both"/>
        <w:rPr>
          <w:sz w:val="22"/>
        </w:rPr>
      </w:pPr>
      <w:r>
        <w:rPr>
          <w:sz w:val="22"/>
        </w:rPr>
        <w:t>Comunicar al Congreso la situación de la Deuda Pública en los informes a que se refiere la Ley General, Ley de Disciplina Financiera y los previstos en las demás disposiciones aplicables, así como en la Cuenta Pública del</w:t>
      </w:r>
      <w:r>
        <w:rPr>
          <w:spacing w:val="-9"/>
          <w:sz w:val="22"/>
        </w:rPr>
        <w:t> </w:t>
      </w:r>
      <w:r>
        <w:rPr>
          <w:sz w:val="22"/>
        </w:rPr>
        <w:t>Estado;</w:t>
      </w:r>
    </w:p>
    <w:p>
      <w:pPr>
        <w:pStyle w:val="ListParagraph"/>
        <w:numPr>
          <w:ilvl w:val="0"/>
          <w:numId w:val="8"/>
        </w:numPr>
        <w:tabs>
          <w:tab w:pos="1198" w:val="left" w:leader="none"/>
          <w:tab w:pos="1199" w:val="left" w:leader="none"/>
        </w:tabs>
        <w:spacing w:line="252" w:lineRule="exact" w:before="0" w:after="0"/>
        <w:ind w:left="1198" w:right="0" w:hanging="721"/>
        <w:jc w:val="left"/>
        <w:rPr>
          <w:sz w:val="22"/>
        </w:rPr>
      </w:pPr>
      <w:r>
        <w:rPr>
          <w:sz w:val="22"/>
        </w:rPr>
        <w:t>Derogado.</w:t>
      </w:r>
    </w:p>
    <w:p>
      <w:pPr>
        <w:pStyle w:val="ListParagraph"/>
        <w:numPr>
          <w:ilvl w:val="0"/>
          <w:numId w:val="8"/>
        </w:numPr>
        <w:tabs>
          <w:tab w:pos="1198" w:val="left" w:leader="none"/>
          <w:tab w:pos="1199" w:val="left" w:leader="none"/>
        </w:tabs>
        <w:spacing w:line="240" w:lineRule="auto" w:before="63" w:after="0"/>
        <w:ind w:left="1198" w:right="0" w:hanging="721"/>
        <w:jc w:val="left"/>
        <w:rPr>
          <w:sz w:val="22"/>
        </w:rPr>
      </w:pPr>
      <w:r>
        <w:rPr>
          <w:sz w:val="22"/>
        </w:rPr>
        <w:t>Derogado.</w:t>
      </w:r>
    </w:p>
    <w:p>
      <w:pPr>
        <w:spacing w:line="312" w:lineRule="auto" w:before="63"/>
        <w:ind w:left="118" w:right="0" w:firstLine="0"/>
        <w:jc w:val="left"/>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before="111"/>
        <w:ind w:left="118"/>
      </w:pPr>
      <w:r>
        <w:rPr>
          <w:b/>
        </w:rPr>
        <w:t>Artículo 15. </w:t>
      </w:r>
      <w:r>
        <w:rPr/>
        <w:t>Corresponde a la Secretaría, en materia de Deuda Pública:</w:t>
      </w:r>
    </w:p>
    <w:p>
      <w:pPr>
        <w:pStyle w:val="BodyText"/>
        <w:spacing w:before="1"/>
        <w:rPr>
          <w:sz w:val="33"/>
        </w:rPr>
      </w:pPr>
    </w:p>
    <w:p>
      <w:pPr>
        <w:pStyle w:val="ListParagraph"/>
        <w:numPr>
          <w:ilvl w:val="0"/>
          <w:numId w:val="9"/>
        </w:numPr>
        <w:tabs>
          <w:tab w:pos="1199" w:val="left" w:leader="none"/>
        </w:tabs>
        <w:spacing w:line="297" w:lineRule="auto" w:before="0" w:after="0"/>
        <w:ind w:left="1198" w:right="113" w:hanging="720"/>
        <w:jc w:val="both"/>
        <w:rPr>
          <w:sz w:val="22"/>
        </w:rPr>
      </w:pPr>
      <w:r>
        <w:rPr>
          <w:sz w:val="22"/>
        </w:rPr>
        <w:t>Formular el capítulo de Financiamientos u Obligaciones en el proyecto de Ley de Ingresos del</w:t>
      </w:r>
      <w:r>
        <w:rPr>
          <w:spacing w:val="-3"/>
          <w:sz w:val="22"/>
        </w:rPr>
        <w:t> </w:t>
      </w:r>
      <w:r>
        <w:rPr>
          <w:sz w:val="22"/>
        </w:rPr>
        <w:t>Estado;</w:t>
      </w:r>
    </w:p>
    <w:p>
      <w:pPr>
        <w:pStyle w:val="ListParagraph"/>
        <w:numPr>
          <w:ilvl w:val="0"/>
          <w:numId w:val="9"/>
        </w:numPr>
        <w:tabs>
          <w:tab w:pos="1199" w:val="left" w:leader="none"/>
        </w:tabs>
        <w:spacing w:line="300" w:lineRule="auto" w:before="4" w:after="0"/>
        <w:ind w:left="1198" w:right="115" w:hanging="720"/>
        <w:jc w:val="both"/>
        <w:rPr>
          <w:sz w:val="22"/>
        </w:rPr>
      </w:pPr>
      <w:r>
        <w:rPr>
          <w:sz w:val="22"/>
        </w:rPr>
        <w:t>Vigilar, que se incluyan en el proyecto de Presupuesto de Egresos, los montos necesarios para satisfacer puntualmente los compromisos derivados de la deuda contraída en términos de esta Ley y demás disposiciones</w:t>
      </w:r>
      <w:r>
        <w:rPr>
          <w:spacing w:val="-11"/>
          <w:sz w:val="22"/>
        </w:rPr>
        <w:t> </w:t>
      </w:r>
      <w:r>
        <w:rPr>
          <w:sz w:val="22"/>
        </w:rPr>
        <w:t>aplicables;</w:t>
      </w:r>
    </w:p>
    <w:p>
      <w:pPr>
        <w:pStyle w:val="ListParagraph"/>
        <w:numPr>
          <w:ilvl w:val="0"/>
          <w:numId w:val="9"/>
        </w:numPr>
        <w:tabs>
          <w:tab w:pos="1199" w:val="left" w:leader="none"/>
        </w:tabs>
        <w:spacing w:line="252" w:lineRule="exact" w:before="0" w:after="0"/>
        <w:ind w:left="1198" w:right="0" w:hanging="721"/>
        <w:jc w:val="both"/>
        <w:rPr>
          <w:sz w:val="22"/>
        </w:rPr>
      </w:pPr>
      <w:r>
        <w:rPr>
          <w:sz w:val="22"/>
        </w:rPr>
        <w:t>Efectuar los pagos del servicio de la deuda pública</w:t>
      </w:r>
      <w:r>
        <w:rPr>
          <w:spacing w:val="-5"/>
          <w:sz w:val="22"/>
        </w:rPr>
        <w:t> </w:t>
      </w:r>
      <w:r>
        <w:rPr>
          <w:sz w:val="22"/>
        </w:rPr>
        <w:t>contraída;</w:t>
      </w:r>
    </w:p>
    <w:p>
      <w:pPr>
        <w:pStyle w:val="ListParagraph"/>
        <w:numPr>
          <w:ilvl w:val="0"/>
          <w:numId w:val="9"/>
        </w:numPr>
        <w:tabs>
          <w:tab w:pos="1199" w:val="left" w:leader="none"/>
        </w:tabs>
        <w:spacing w:line="240" w:lineRule="auto" w:before="63" w:after="0"/>
        <w:ind w:left="1198" w:right="0" w:hanging="721"/>
        <w:jc w:val="both"/>
        <w:rPr>
          <w:sz w:val="22"/>
        </w:rPr>
      </w:pPr>
      <w:r>
        <w:rPr>
          <w:sz w:val="22"/>
        </w:rPr>
        <w:t>Administrar la Deuda</w:t>
      </w:r>
      <w:r>
        <w:rPr>
          <w:spacing w:val="-4"/>
          <w:sz w:val="22"/>
        </w:rPr>
        <w:t> </w:t>
      </w:r>
      <w:r>
        <w:rPr>
          <w:sz w:val="22"/>
        </w:rPr>
        <w:t>Pública;</w:t>
      </w:r>
    </w:p>
    <w:p>
      <w:pPr>
        <w:pStyle w:val="ListParagraph"/>
        <w:numPr>
          <w:ilvl w:val="0"/>
          <w:numId w:val="9"/>
        </w:numPr>
        <w:tabs>
          <w:tab w:pos="1199" w:val="left" w:leader="none"/>
        </w:tabs>
        <w:spacing w:line="300" w:lineRule="auto" w:before="64" w:after="0"/>
        <w:ind w:left="1198" w:right="114" w:hanging="720"/>
        <w:jc w:val="both"/>
        <w:rPr>
          <w:sz w:val="22"/>
        </w:rPr>
      </w:pPr>
      <w:r>
        <w:rPr>
          <w:sz w:val="22"/>
        </w:rPr>
        <w:t>Efectuar</w:t>
      </w:r>
      <w:r>
        <w:rPr>
          <w:spacing w:val="-15"/>
          <w:sz w:val="22"/>
        </w:rPr>
        <w:t> </w:t>
      </w:r>
      <w:r>
        <w:rPr>
          <w:sz w:val="22"/>
        </w:rPr>
        <w:t>oportunamente,</w:t>
      </w:r>
      <w:r>
        <w:rPr>
          <w:spacing w:val="-18"/>
          <w:sz w:val="22"/>
        </w:rPr>
        <w:t> </w:t>
      </w:r>
      <w:r>
        <w:rPr>
          <w:sz w:val="22"/>
        </w:rPr>
        <w:t>ya</w:t>
      </w:r>
      <w:r>
        <w:rPr>
          <w:spacing w:val="-15"/>
          <w:sz w:val="22"/>
        </w:rPr>
        <w:t> </w:t>
      </w:r>
      <w:r>
        <w:rPr>
          <w:sz w:val="22"/>
        </w:rPr>
        <w:t>sea</w:t>
      </w:r>
      <w:r>
        <w:rPr>
          <w:spacing w:val="-16"/>
          <w:sz w:val="22"/>
        </w:rPr>
        <w:t> </w:t>
      </w:r>
      <w:r>
        <w:rPr>
          <w:sz w:val="22"/>
        </w:rPr>
        <w:t>en</w:t>
      </w:r>
      <w:r>
        <w:rPr>
          <w:spacing w:val="-20"/>
          <w:sz w:val="22"/>
        </w:rPr>
        <w:t> </w:t>
      </w:r>
      <w:r>
        <w:rPr>
          <w:sz w:val="22"/>
        </w:rPr>
        <w:t>forma</w:t>
      </w:r>
      <w:r>
        <w:rPr>
          <w:spacing w:val="-15"/>
          <w:sz w:val="22"/>
        </w:rPr>
        <w:t> </w:t>
      </w:r>
      <w:r>
        <w:rPr>
          <w:sz w:val="22"/>
        </w:rPr>
        <w:t>directa</w:t>
      </w:r>
      <w:r>
        <w:rPr>
          <w:spacing w:val="-18"/>
          <w:sz w:val="22"/>
        </w:rPr>
        <w:t> </w:t>
      </w:r>
      <w:r>
        <w:rPr>
          <w:sz w:val="22"/>
        </w:rPr>
        <w:t>o</w:t>
      </w:r>
      <w:r>
        <w:rPr>
          <w:spacing w:val="-18"/>
          <w:sz w:val="22"/>
        </w:rPr>
        <w:t> </w:t>
      </w:r>
      <w:r>
        <w:rPr>
          <w:sz w:val="22"/>
        </w:rPr>
        <w:t>mediante</w:t>
      </w:r>
      <w:r>
        <w:rPr>
          <w:spacing w:val="-19"/>
          <w:sz w:val="22"/>
        </w:rPr>
        <w:t> </w:t>
      </w:r>
      <w:r>
        <w:rPr>
          <w:sz w:val="22"/>
        </w:rPr>
        <w:t>los</w:t>
      </w:r>
      <w:r>
        <w:rPr>
          <w:spacing w:val="-17"/>
          <w:sz w:val="22"/>
        </w:rPr>
        <w:t> </w:t>
      </w:r>
      <w:r>
        <w:rPr>
          <w:sz w:val="22"/>
        </w:rPr>
        <w:t>mecanismos</w:t>
      </w:r>
      <w:r>
        <w:rPr>
          <w:spacing w:val="-15"/>
          <w:sz w:val="22"/>
        </w:rPr>
        <w:t> </w:t>
      </w:r>
      <w:r>
        <w:rPr>
          <w:sz w:val="22"/>
        </w:rPr>
        <w:t>que</w:t>
      </w:r>
      <w:r>
        <w:rPr>
          <w:spacing w:val="-15"/>
          <w:sz w:val="22"/>
        </w:rPr>
        <w:t> </w:t>
      </w:r>
      <w:r>
        <w:rPr>
          <w:sz w:val="22"/>
        </w:rPr>
        <w:t>para tales efectos se establezcan conforme a esta Ley, los pagos de amortizaciones, intereses y los demás montos derivados de la deuda a cargo del</w:t>
      </w:r>
      <w:r>
        <w:rPr>
          <w:spacing w:val="-14"/>
          <w:sz w:val="22"/>
        </w:rPr>
        <w:t> </w:t>
      </w:r>
      <w:r>
        <w:rPr>
          <w:sz w:val="22"/>
        </w:rPr>
        <w:t>Estado;</w:t>
      </w:r>
    </w:p>
    <w:p>
      <w:pPr>
        <w:pStyle w:val="ListParagraph"/>
        <w:numPr>
          <w:ilvl w:val="0"/>
          <w:numId w:val="9"/>
        </w:numPr>
        <w:tabs>
          <w:tab w:pos="1199" w:val="left" w:leader="none"/>
        </w:tabs>
        <w:spacing w:line="300" w:lineRule="auto" w:before="0" w:after="0"/>
        <w:ind w:left="1198" w:right="111" w:hanging="720"/>
        <w:jc w:val="both"/>
        <w:rPr>
          <w:sz w:val="22"/>
        </w:rPr>
      </w:pPr>
      <w:r>
        <w:rPr>
          <w:sz w:val="22"/>
        </w:rPr>
        <w:t>Negociar,</w:t>
      </w:r>
      <w:r>
        <w:rPr>
          <w:spacing w:val="-12"/>
          <w:sz w:val="22"/>
        </w:rPr>
        <w:t> </w:t>
      </w:r>
      <w:r>
        <w:rPr>
          <w:sz w:val="22"/>
        </w:rPr>
        <w:t>aprobar,</w:t>
      </w:r>
      <w:r>
        <w:rPr>
          <w:spacing w:val="-14"/>
          <w:sz w:val="22"/>
        </w:rPr>
        <w:t> </w:t>
      </w:r>
      <w:r>
        <w:rPr>
          <w:sz w:val="22"/>
        </w:rPr>
        <w:t>celebrar</w:t>
      </w:r>
      <w:r>
        <w:rPr>
          <w:spacing w:val="-14"/>
          <w:sz w:val="22"/>
        </w:rPr>
        <w:t> </w:t>
      </w:r>
      <w:r>
        <w:rPr>
          <w:sz w:val="22"/>
        </w:rPr>
        <w:t>y</w:t>
      </w:r>
      <w:r>
        <w:rPr>
          <w:spacing w:val="-16"/>
          <w:sz w:val="22"/>
        </w:rPr>
        <w:t> </w:t>
      </w:r>
      <w:r>
        <w:rPr>
          <w:sz w:val="22"/>
        </w:rPr>
        <w:t>suscribir</w:t>
      </w:r>
      <w:r>
        <w:rPr>
          <w:spacing w:val="-14"/>
          <w:sz w:val="22"/>
        </w:rPr>
        <w:t> </w:t>
      </w:r>
      <w:r>
        <w:rPr>
          <w:sz w:val="22"/>
        </w:rPr>
        <w:t>los</w:t>
      </w:r>
      <w:r>
        <w:rPr>
          <w:spacing w:val="-15"/>
          <w:sz w:val="22"/>
        </w:rPr>
        <w:t> </w:t>
      </w:r>
      <w:r>
        <w:rPr>
          <w:sz w:val="22"/>
        </w:rPr>
        <w:t>contratos</w:t>
      </w:r>
      <w:r>
        <w:rPr>
          <w:spacing w:val="-12"/>
          <w:sz w:val="22"/>
        </w:rPr>
        <w:t> </w:t>
      </w:r>
      <w:r>
        <w:rPr>
          <w:sz w:val="22"/>
        </w:rPr>
        <w:t>y</w:t>
      </w:r>
      <w:r>
        <w:rPr>
          <w:spacing w:val="-16"/>
          <w:sz w:val="22"/>
        </w:rPr>
        <w:t> </w:t>
      </w:r>
      <w:r>
        <w:rPr>
          <w:sz w:val="22"/>
        </w:rPr>
        <w:t>documentos</w:t>
      </w:r>
      <w:r>
        <w:rPr>
          <w:spacing w:val="-15"/>
          <w:sz w:val="22"/>
        </w:rPr>
        <w:t> </w:t>
      </w:r>
      <w:r>
        <w:rPr>
          <w:sz w:val="22"/>
        </w:rPr>
        <w:t>para</w:t>
      </w:r>
      <w:r>
        <w:rPr>
          <w:spacing w:val="-15"/>
          <w:sz w:val="22"/>
        </w:rPr>
        <w:t> </w:t>
      </w:r>
      <w:r>
        <w:rPr>
          <w:sz w:val="22"/>
        </w:rPr>
        <w:t>la</w:t>
      </w:r>
      <w:r>
        <w:rPr>
          <w:spacing w:val="-15"/>
          <w:sz w:val="22"/>
        </w:rPr>
        <w:t> </w:t>
      </w:r>
      <w:r>
        <w:rPr>
          <w:sz w:val="22"/>
        </w:rPr>
        <w:t>contratación de Financiamientos a</w:t>
      </w:r>
      <w:r>
        <w:rPr>
          <w:spacing w:val="-45"/>
          <w:sz w:val="22"/>
        </w:rPr>
        <w:t> </w:t>
      </w:r>
      <w:r>
        <w:rPr>
          <w:sz w:val="22"/>
        </w:rPr>
        <w:t>cargo del Estado, suscribir los títulos de crédito, constitución de fondo</w:t>
      </w:r>
      <w:r>
        <w:rPr>
          <w:spacing w:val="-12"/>
          <w:sz w:val="22"/>
        </w:rPr>
        <w:t> </w:t>
      </w:r>
      <w:r>
        <w:rPr>
          <w:sz w:val="22"/>
        </w:rPr>
        <w:t>de</w:t>
      </w:r>
      <w:r>
        <w:rPr>
          <w:spacing w:val="-13"/>
          <w:sz w:val="22"/>
        </w:rPr>
        <w:t> </w:t>
      </w:r>
      <w:r>
        <w:rPr>
          <w:sz w:val="22"/>
        </w:rPr>
        <w:t>reserva</w:t>
      </w:r>
      <w:r>
        <w:rPr>
          <w:spacing w:val="-11"/>
          <w:sz w:val="22"/>
        </w:rPr>
        <w:t> </w:t>
      </w:r>
      <w:r>
        <w:rPr>
          <w:sz w:val="22"/>
        </w:rPr>
        <w:t>y</w:t>
      </w:r>
      <w:r>
        <w:rPr>
          <w:spacing w:val="-10"/>
          <w:sz w:val="22"/>
        </w:rPr>
        <w:t> </w:t>
      </w:r>
      <w:r>
        <w:rPr>
          <w:sz w:val="22"/>
        </w:rPr>
        <w:t>demás</w:t>
      </w:r>
      <w:r>
        <w:rPr>
          <w:spacing w:val="-10"/>
          <w:sz w:val="22"/>
        </w:rPr>
        <w:t> </w:t>
      </w:r>
      <w:r>
        <w:rPr>
          <w:sz w:val="22"/>
        </w:rPr>
        <w:t>instrumentos</w:t>
      </w:r>
      <w:r>
        <w:rPr>
          <w:spacing w:val="-11"/>
          <w:sz w:val="22"/>
        </w:rPr>
        <w:t> </w:t>
      </w:r>
      <w:r>
        <w:rPr>
          <w:sz w:val="22"/>
        </w:rPr>
        <w:t>legales</w:t>
      </w:r>
      <w:r>
        <w:rPr>
          <w:spacing w:val="-10"/>
          <w:sz w:val="22"/>
        </w:rPr>
        <w:t> </w:t>
      </w:r>
      <w:r>
        <w:rPr>
          <w:sz w:val="22"/>
        </w:rPr>
        <w:t>requeridos</w:t>
      </w:r>
      <w:r>
        <w:rPr>
          <w:spacing w:val="-10"/>
          <w:sz w:val="22"/>
        </w:rPr>
        <w:t> </w:t>
      </w:r>
      <w:r>
        <w:rPr>
          <w:sz w:val="22"/>
        </w:rPr>
        <w:t>para</w:t>
      </w:r>
      <w:r>
        <w:rPr>
          <w:spacing w:val="-13"/>
          <w:sz w:val="22"/>
        </w:rPr>
        <w:t> </w:t>
      </w:r>
      <w:r>
        <w:rPr>
          <w:sz w:val="22"/>
        </w:rPr>
        <w:t>tales</w:t>
      </w:r>
      <w:r>
        <w:rPr>
          <w:spacing w:val="-10"/>
          <w:sz w:val="22"/>
        </w:rPr>
        <w:t> </w:t>
      </w:r>
      <w:r>
        <w:rPr>
          <w:sz w:val="22"/>
        </w:rPr>
        <w:t>efectos,</w:t>
      </w:r>
      <w:r>
        <w:rPr>
          <w:spacing w:val="-10"/>
          <w:sz w:val="22"/>
        </w:rPr>
        <w:t> </w:t>
      </w:r>
      <w:r>
        <w:rPr>
          <w:sz w:val="22"/>
        </w:rPr>
        <w:t>siempre que</w:t>
      </w:r>
      <w:r>
        <w:rPr>
          <w:spacing w:val="-4"/>
          <w:sz w:val="22"/>
        </w:rPr>
        <w:t> </w:t>
      </w:r>
      <w:r>
        <w:rPr>
          <w:sz w:val="22"/>
        </w:rPr>
        <w:t>el</w:t>
      </w:r>
      <w:r>
        <w:rPr>
          <w:spacing w:val="-4"/>
          <w:sz w:val="22"/>
        </w:rPr>
        <w:t> </w:t>
      </w:r>
      <w:r>
        <w:rPr>
          <w:sz w:val="22"/>
        </w:rPr>
        <w:t>endeudamiento</w:t>
      </w:r>
      <w:r>
        <w:rPr>
          <w:spacing w:val="-6"/>
          <w:sz w:val="22"/>
        </w:rPr>
        <w:t> </w:t>
      </w:r>
      <w:r>
        <w:rPr>
          <w:sz w:val="22"/>
        </w:rPr>
        <w:t>haya</w:t>
      </w:r>
      <w:r>
        <w:rPr>
          <w:spacing w:val="-3"/>
          <w:sz w:val="22"/>
        </w:rPr>
        <w:t> </w:t>
      </w:r>
      <w:r>
        <w:rPr>
          <w:sz w:val="22"/>
        </w:rPr>
        <w:t>sido</w:t>
      </w:r>
      <w:r>
        <w:rPr>
          <w:spacing w:val="-6"/>
          <w:sz w:val="22"/>
        </w:rPr>
        <w:t> </w:t>
      </w:r>
      <w:r>
        <w:rPr>
          <w:sz w:val="22"/>
        </w:rPr>
        <w:t>autorizado</w:t>
      </w:r>
      <w:r>
        <w:rPr>
          <w:spacing w:val="-4"/>
          <w:sz w:val="22"/>
        </w:rPr>
        <w:t> </w:t>
      </w:r>
      <w:r>
        <w:rPr>
          <w:sz w:val="22"/>
        </w:rPr>
        <w:t>o</w:t>
      </w:r>
      <w:r>
        <w:rPr>
          <w:spacing w:val="-5"/>
          <w:sz w:val="22"/>
        </w:rPr>
        <w:t> </w:t>
      </w:r>
      <w:r>
        <w:rPr>
          <w:sz w:val="22"/>
        </w:rPr>
        <w:t>contratado</w:t>
      </w:r>
      <w:r>
        <w:rPr>
          <w:spacing w:val="-4"/>
          <w:sz w:val="22"/>
        </w:rPr>
        <w:t> </w:t>
      </w:r>
      <w:r>
        <w:rPr>
          <w:sz w:val="22"/>
        </w:rPr>
        <w:t>en</w:t>
      </w:r>
      <w:r>
        <w:rPr>
          <w:spacing w:val="-6"/>
          <w:sz w:val="22"/>
        </w:rPr>
        <w:t> </w:t>
      </w:r>
      <w:r>
        <w:rPr>
          <w:sz w:val="22"/>
        </w:rPr>
        <w:t>los</w:t>
      </w:r>
      <w:r>
        <w:rPr>
          <w:spacing w:val="-5"/>
          <w:sz w:val="22"/>
        </w:rPr>
        <w:t> </w:t>
      </w:r>
      <w:r>
        <w:rPr>
          <w:sz w:val="22"/>
        </w:rPr>
        <w:t>términos</w:t>
      </w:r>
      <w:r>
        <w:rPr>
          <w:spacing w:val="-6"/>
          <w:sz w:val="22"/>
        </w:rPr>
        <w:t> </w:t>
      </w:r>
      <w:r>
        <w:rPr>
          <w:sz w:val="22"/>
        </w:rPr>
        <w:t>de</w:t>
      </w:r>
      <w:r>
        <w:rPr>
          <w:spacing w:val="-3"/>
          <w:sz w:val="22"/>
        </w:rPr>
        <w:t> </w:t>
      </w:r>
      <w:r>
        <w:rPr>
          <w:sz w:val="22"/>
        </w:rPr>
        <w:t>esta</w:t>
      </w:r>
      <w:r>
        <w:rPr>
          <w:spacing w:val="-4"/>
          <w:sz w:val="22"/>
        </w:rPr>
        <w:t> </w:t>
      </w:r>
      <w:r>
        <w:rPr>
          <w:sz w:val="22"/>
        </w:rPr>
        <w:t>Ley;</w:t>
      </w:r>
    </w:p>
    <w:p>
      <w:pPr>
        <w:pStyle w:val="ListParagraph"/>
        <w:numPr>
          <w:ilvl w:val="0"/>
          <w:numId w:val="9"/>
        </w:numPr>
        <w:tabs>
          <w:tab w:pos="1199" w:val="left" w:leader="none"/>
        </w:tabs>
        <w:spacing w:line="300" w:lineRule="auto" w:before="0" w:after="0"/>
        <w:ind w:left="1198" w:right="115" w:hanging="720"/>
        <w:jc w:val="both"/>
        <w:rPr>
          <w:sz w:val="22"/>
        </w:rPr>
      </w:pPr>
      <w:r>
        <w:rPr>
          <w:sz w:val="22"/>
        </w:rPr>
        <w:t>Realizar</w:t>
      </w:r>
      <w:r>
        <w:rPr>
          <w:spacing w:val="-10"/>
          <w:sz w:val="22"/>
        </w:rPr>
        <w:t> </w:t>
      </w:r>
      <w:r>
        <w:rPr>
          <w:sz w:val="22"/>
        </w:rPr>
        <w:t>las</w:t>
      </w:r>
      <w:r>
        <w:rPr>
          <w:spacing w:val="-11"/>
          <w:sz w:val="22"/>
        </w:rPr>
        <w:t> </w:t>
      </w:r>
      <w:r>
        <w:rPr>
          <w:sz w:val="22"/>
        </w:rPr>
        <w:t>operaciones</w:t>
      </w:r>
      <w:r>
        <w:rPr>
          <w:spacing w:val="-12"/>
          <w:sz w:val="22"/>
        </w:rPr>
        <w:t> </w:t>
      </w:r>
      <w:r>
        <w:rPr>
          <w:sz w:val="22"/>
        </w:rPr>
        <w:t>de</w:t>
      </w:r>
      <w:r>
        <w:rPr>
          <w:spacing w:val="-12"/>
          <w:sz w:val="22"/>
        </w:rPr>
        <w:t> </w:t>
      </w:r>
      <w:r>
        <w:rPr>
          <w:sz w:val="22"/>
        </w:rPr>
        <w:t>Reestructuración</w:t>
      </w:r>
      <w:r>
        <w:rPr>
          <w:spacing w:val="-11"/>
          <w:sz w:val="22"/>
        </w:rPr>
        <w:t> </w:t>
      </w:r>
      <w:r>
        <w:rPr>
          <w:sz w:val="22"/>
        </w:rPr>
        <w:t>o</w:t>
      </w:r>
      <w:r>
        <w:rPr>
          <w:spacing w:val="-11"/>
          <w:sz w:val="22"/>
        </w:rPr>
        <w:t> </w:t>
      </w:r>
      <w:r>
        <w:rPr>
          <w:sz w:val="22"/>
        </w:rPr>
        <w:t>Refinanciamiento</w:t>
      </w:r>
      <w:r>
        <w:rPr>
          <w:spacing w:val="-10"/>
          <w:sz w:val="22"/>
        </w:rPr>
        <w:t> </w:t>
      </w:r>
      <w:r>
        <w:rPr>
          <w:sz w:val="22"/>
        </w:rPr>
        <w:t>de</w:t>
      </w:r>
      <w:r>
        <w:rPr>
          <w:spacing w:val="-12"/>
          <w:sz w:val="22"/>
        </w:rPr>
        <w:t> </w:t>
      </w:r>
      <w:r>
        <w:rPr>
          <w:sz w:val="22"/>
        </w:rPr>
        <w:t>la</w:t>
      </w:r>
      <w:r>
        <w:rPr>
          <w:spacing w:val="-10"/>
          <w:sz w:val="22"/>
        </w:rPr>
        <w:t> </w:t>
      </w:r>
      <w:r>
        <w:rPr>
          <w:sz w:val="22"/>
        </w:rPr>
        <w:t>Deuda</w:t>
      </w:r>
      <w:r>
        <w:rPr>
          <w:spacing w:val="-11"/>
          <w:sz w:val="22"/>
        </w:rPr>
        <w:t> </w:t>
      </w:r>
      <w:r>
        <w:rPr>
          <w:sz w:val="22"/>
        </w:rPr>
        <w:t>Pública contraída como</w:t>
      </w:r>
      <w:r>
        <w:rPr>
          <w:spacing w:val="-3"/>
          <w:sz w:val="22"/>
        </w:rPr>
        <w:t> </w:t>
      </w:r>
      <w:r>
        <w:rPr>
          <w:sz w:val="22"/>
        </w:rPr>
        <w:t>deudor;</w:t>
      </w:r>
    </w:p>
    <w:p>
      <w:pPr>
        <w:spacing w:after="0" w:line="300" w:lineRule="auto"/>
        <w:jc w:val="both"/>
        <w:rPr>
          <w:sz w:val="22"/>
        </w:rPr>
        <w:sectPr>
          <w:pgSz w:w="12250" w:h="15850"/>
          <w:pgMar w:header="765" w:footer="1057" w:top="2080" w:bottom="1240" w:left="1300" w:right="1300"/>
        </w:sectPr>
      </w:pPr>
    </w:p>
    <w:p>
      <w:pPr>
        <w:pStyle w:val="ListParagraph"/>
        <w:numPr>
          <w:ilvl w:val="0"/>
          <w:numId w:val="9"/>
        </w:numPr>
        <w:tabs>
          <w:tab w:pos="1199" w:val="left" w:leader="none"/>
        </w:tabs>
        <w:spacing w:line="300" w:lineRule="auto" w:before="32" w:after="0"/>
        <w:ind w:left="1198" w:right="114" w:hanging="720"/>
        <w:jc w:val="both"/>
        <w:rPr>
          <w:sz w:val="22"/>
        </w:rPr>
      </w:pPr>
      <w:r>
        <w:rPr>
          <w:sz w:val="22"/>
        </w:rPr>
        <w:t>Negociar los términos y condiciones de los contratos y documentos que sean necesarios para establecer los mecanismos legales para que el Estado lleve a cabo las Afectaciones a que se refiere esta Ley, así como celebrar y suscribir dichos contratos y documentos. En los casos en que dichos mecanismos legales se implementen mediante</w:t>
      </w:r>
      <w:r>
        <w:rPr>
          <w:spacing w:val="-5"/>
          <w:sz w:val="22"/>
        </w:rPr>
        <w:t> </w:t>
      </w:r>
      <w:r>
        <w:rPr>
          <w:sz w:val="22"/>
        </w:rPr>
        <w:t>fideicomisos;</w:t>
      </w:r>
    </w:p>
    <w:p>
      <w:pPr>
        <w:pStyle w:val="ListParagraph"/>
        <w:numPr>
          <w:ilvl w:val="0"/>
          <w:numId w:val="9"/>
        </w:numPr>
        <w:tabs>
          <w:tab w:pos="1199" w:val="left" w:leader="none"/>
        </w:tabs>
        <w:spacing w:line="300" w:lineRule="auto" w:before="1" w:after="0"/>
        <w:ind w:left="1198" w:right="115" w:hanging="720"/>
        <w:jc w:val="both"/>
        <w:rPr>
          <w:sz w:val="22"/>
        </w:rPr>
      </w:pPr>
      <w:r>
        <w:rPr>
          <w:sz w:val="22"/>
        </w:rPr>
        <w:t>Negociar los términos y condiciones, contratar, celebrar y, en su caso, llevar a cabo cualquier acto en relación con operaciones con Instrumentos Derivados. Lo anterior, siempre y cuando dichos instrumentos tiendan a evitar o mitigar riesgos económicos o financieros relacionados con los financiamientos contratados por el Estado o los Sujetos</w:t>
      </w:r>
      <w:r>
        <w:rPr>
          <w:spacing w:val="-2"/>
          <w:sz w:val="22"/>
        </w:rPr>
        <w:t> </w:t>
      </w:r>
      <w:r>
        <w:rPr>
          <w:sz w:val="22"/>
        </w:rPr>
        <w:t>Obligados;</w:t>
      </w:r>
    </w:p>
    <w:p>
      <w:pPr>
        <w:pStyle w:val="ListParagraph"/>
        <w:numPr>
          <w:ilvl w:val="0"/>
          <w:numId w:val="9"/>
        </w:numPr>
        <w:tabs>
          <w:tab w:pos="1185" w:val="left" w:leader="none"/>
        </w:tabs>
        <w:spacing w:line="300" w:lineRule="auto" w:before="1" w:after="0"/>
        <w:ind w:left="1184" w:right="115" w:hanging="720"/>
        <w:jc w:val="both"/>
        <w:rPr>
          <w:sz w:val="22"/>
        </w:rPr>
      </w:pPr>
      <w:r>
        <w:rPr>
          <w:sz w:val="22"/>
        </w:rPr>
        <w:t>Notificar a la Secretaría de Hacienda y Crédito Público y a cualquier otra autoridad competente conforme a la Ley de Coordinación Fiscal, cualquier Afectación a que se refiere la fracción III del artículo 6, que correspondan al Estado y, en su caso, a cualquier Municipio.</w:t>
      </w:r>
    </w:p>
    <w:p>
      <w:pPr>
        <w:pStyle w:val="ListParagraph"/>
        <w:numPr>
          <w:ilvl w:val="1"/>
          <w:numId w:val="9"/>
        </w:numPr>
        <w:tabs>
          <w:tab w:pos="1667" w:val="left" w:leader="none"/>
        </w:tabs>
        <w:spacing w:line="300" w:lineRule="auto" w:before="0" w:after="0"/>
        <w:ind w:left="1666" w:right="113" w:hanging="416"/>
        <w:jc w:val="both"/>
        <w:rPr>
          <w:sz w:val="22"/>
        </w:rPr>
      </w:pPr>
      <w:r>
        <w:rPr>
          <w:sz w:val="22"/>
        </w:rPr>
        <w:t>Dicha</w:t>
      </w:r>
      <w:r>
        <w:rPr>
          <w:spacing w:val="-12"/>
          <w:sz w:val="22"/>
        </w:rPr>
        <w:t> </w:t>
      </w:r>
      <w:r>
        <w:rPr>
          <w:sz w:val="22"/>
        </w:rPr>
        <w:t>notificación</w:t>
      </w:r>
      <w:r>
        <w:rPr>
          <w:spacing w:val="-11"/>
          <w:sz w:val="22"/>
        </w:rPr>
        <w:t> </w:t>
      </w:r>
      <w:r>
        <w:rPr>
          <w:sz w:val="22"/>
        </w:rPr>
        <w:t>deberá</w:t>
      </w:r>
      <w:r>
        <w:rPr>
          <w:spacing w:val="-14"/>
          <w:sz w:val="22"/>
        </w:rPr>
        <w:t> </w:t>
      </w:r>
      <w:r>
        <w:rPr>
          <w:sz w:val="22"/>
        </w:rPr>
        <w:t>contener</w:t>
      </w:r>
      <w:r>
        <w:rPr>
          <w:spacing w:val="-12"/>
          <w:sz w:val="22"/>
        </w:rPr>
        <w:t> </w:t>
      </w:r>
      <w:r>
        <w:rPr>
          <w:sz w:val="22"/>
        </w:rPr>
        <w:t>instrucción</w:t>
      </w:r>
      <w:r>
        <w:rPr>
          <w:spacing w:val="-11"/>
          <w:sz w:val="22"/>
        </w:rPr>
        <w:t> </w:t>
      </w:r>
      <w:r>
        <w:rPr>
          <w:sz w:val="22"/>
        </w:rPr>
        <w:t>que</w:t>
      </w:r>
      <w:r>
        <w:rPr>
          <w:spacing w:val="-14"/>
          <w:sz w:val="22"/>
        </w:rPr>
        <w:t> </w:t>
      </w:r>
      <w:r>
        <w:rPr>
          <w:sz w:val="22"/>
        </w:rPr>
        <w:t>señale</w:t>
      </w:r>
      <w:r>
        <w:rPr>
          <w:spacing w:val="-10"/>
          <w:sz w:val="22"/>
        </w:rPr>
        <w:t> </w:t>
      </w:r>
      <w:r>
        <w:rPr>
          <w:sz w:val="22"/>
        </w:rPr>
        <w:t>términos</w:t>
      </w:r>
      <w:r>
        <w:rPr>
          <w:spacing w:val="-11"/>
          <w:sz w:val="22"/>
        </w:rPr>
        <w:t> </w:t>
      </w:r>
      <w:r>
        <w:rPr>
          <w:sz w:val="22"/>
        </w:rPr>
        <w:t>y</w:t>
      </w:r>
      <w:r>
        <w:rPr>
          <w:spacing w:val="-10"/>
          <w:sz w:val="22"/>
        </w:rPr>
        <w:t> </w:t>
      </w:r>
      <w:r>
        <w:rPr>
          <w:sz w:val="22"/>
        </w:rPr>
        <w:t>condiciones aplicables al pago de los ingresos provenientes de las participaciones o aportaciones federales de que se trate, siempre que se hayan cumplido los requisitos señalados en los contratos o documentos correspondientes para la modificación</w:t>
      </w:r>
      <w:r>
        <w:rPr>
          <w:spacing w:val="-11"/>
          <w:sz w:val="22"/>
        </w:rPr>
        <w:t> </w:t>
      </w:r>
      <w:r>
        <w:rPr>
          <w:sz w:val="22"/>
        </w:rPr>
        <w:t>de</w:t>
      </w:r>
      <w:r>
        <w:rPr>
          <w:spacing w:val="-10"/>
          <w:sz w:val="22"/>
        </w:rPr>
        <w:t> </w:t>
      </w:r>
      <w:r>
        <w:rPr>
          <w:sz w:val="22"/>
        </w:rPr>
        <w:t>dicha</w:t>
      </w:r>
      <w:r>
        <w:rPr>
          <w:spacing w:val="-11"/>
          <w:sz w:val="22"/>
        </w:rPr>
        <w:t> </w:t>
      </w:r>
      <w:r>
        <w:rPr>
          <w:sz w:val="22"/>
        </w:rPr>
        <w:t>instrucción</w:t>
      </w:r>
      <w:r>
        <w:rPr>
          <w:spacing w:val="-10"/>
          <w:sz w:val="22"/>
        </w:rPr>
        <w:t> </w:t>
      </w:r>
      <w:r>
        <w:rPr>
          <w:sz w:val="22"/>
        </w:rPr>
        <w:t>y</w:t>
      </w:r>
      <w:r>
        <w:rPr>
          <w:spacing w:val="-10"/>
          <w:sz w:val="22"/>
        </w:rPr>
        <w:t> </w:t>
      </w:r>
      <w:r>
        <w:rPr>
          <w:sz w:val="22"/>
        </w:rPr>
        <w:t>no</w:t>
      </w:r>
      <w:r>
        <w:rPr>
          <w:spacing w:val="-12"/>
          <w:sz w:val="22"/>
        </w:rPr>
        <w:t> </w:t>
      </w:r>
      <w:r>
        <w:rPr>
          <w:sz w:val="22"/>
        </w:rPr>
        <w:t>se</w:t>
      </w:r>
      <w:r>
        <w:rPr>
          <w:spacing w:val="-10"/>
          <w:sz w:val="22"/>
        </w:rPr>
        <w:t> </w:t>
      </w:r>
      <w:r>
        <w:rPr>
          <w:sz w:val="22"/>
        </w:rPr>
        <w:t>afecten</w:t>
      </w:r>
      <w:r>
        <w:rPr>
          <w:spacing w:val="-10"/>
          <w:sz w:val="22"/>
        </w:rPr>
        <w:t> </w:t>
      </w:r>
      <w:r>
        <w:rPr>
          <w:sz w:val="22"/>
        </w:rPr>
        <w:t>los</w:t>
      </w:r>
      <w:r>
        <w:rPr>
          <w:spacing w:val="-10"/>
          <w:sz w:val="22"/>
        </w:rPr>
        <w:t> </w:t>
      </w:r>
      <w:r>
        <w:rPr>
          <w:sz w:val="22"/>
        </w:rPr>
        <w:t>derechos</w:t>
      </w:r>
      <w:r>
        <w:rPr>
          <w:spacing w:val="-9"/>
          <w:sz w:val="22"/>
        </w:rPr>
        <w:t> </w:t>
      </w:r>
      <w:r>
        <w:rPr>
          <w:sz w:val="22"/>
        </w:rPr>
        <w:t>de</w:t>
      </w:r>
      <w:r>
        <w:rPr>
          <w:spacing w:val="-11"/>
          <w:sz w:val="22"/>
        </w:rPr>
        <w:t> </w:t>
      </w:r>
      <w:r>
        <w:rPr>
          <w:sz w:val="22"/>
        </w:rPr>
        <w:t>los</w:t>
      </w:r>
      <w:r>
        <w:rPr>
          <w:spacing w:val="-9"/>
          <w:sz w:val="22"/>
        </w:rPr>
        <w:t> </w:t>
      </w:r>
      <w:r>
        <w:rPr>
          <w:sz w:val="22"/>
        </w:rPr>
        <w:t>acreedores.</w:t>
      </w:r>
    </w:p>
    <w:p>
      <w:pPr>
        <w:pStyle w:val="ListParagraph"/>
        <w:numPr>
          <w:ilvl w:val="1"/>
          <w:numId w:val="9"/>
        </w:numPr>
        <w:tabs>
          <w:tab w:pos="1667" w:val="left" w:leader="none"/>
        </w:tabs>
        <w:spacing w:line="240" w:lineRule="auto" w:before="0" w:after="0"/>
        <w:ind w:left="1666" w:right="0" w:hanging="416"/>
        <w:jc w:val="both"/>
        <w:rPr>
          <w:sz w:val="22"/>
        </w:rPr>
      </w:pPr>
      <w:r>
        <w:rPr>
          <w:sz w:val="22"/>
        </w:rPr>
        <w:t>Derogado;</w:t>
      </w:r>
    </w:p>
    <w:p>
      <w:pPr>
        <w:pStyle w:val="ListParagraph"/>
        <w:numPr>
          <w:ilvl w:val="0"/>
          <w:numId w:val="9"/>
        </w:numPr>
        <w:tabs>
          <w:tab w:pos="1199" w:val="left" w:leader="none"/>
        </w:tabs>
        <w:spacing w:line="300" w:lineRule="auto" w:before="62" w:after="0"/>
        <w:ind w:left="1198" w:right="116" w:hanging="720"/>
        <w:jc w:val="both"/>
        <w:rPr>
          <w:sz w:val="22"/>
        </w:rPr>
      </w:pPr>
      <w:r>
        <w:rPr>
          <w:sz w:val="22"/>
        </w:rPr>
        <w:t>A petición del Congreso, certificar que la capacidad de pago de los municipios sea suficiente para cubrir puntualmente los compromisos que se contraigan. Para tal efecto, deberá evaluar y supervisar el cumplimiento de las disposiciones en materia de Deuda Pública y la adecuada estructura financiera de los</w:t>
      </w:r>
      <w:r>
        <w:rPr>
          <w:spacing w:val="-9"/>
          <w:sz w:val="22"/>
        </w:rPr>
        <w:t> </w:t>
      </w:r>
      <w:r>
        <w:rPr>
          <w:sz w:val="22"/>
        </w:rPr>
        <w:t>mismos;</w:t>
      </w:r>
    </w:p>
    <w:p>
      <w:pPr>
        <w:pStyle w:val="ListParagraph"/>
        <w:numPr>
          <w:ilvl w:val="0"/>
          <w:numId w:val="9"/>
        </w:numPr>
        <w:tabs>
          <w:tab w:pos="1199" w:val="left" w:leader="none"/>
        </w:tabs>
        <w:spacing w:line="300" w:lineRule="auto" w:before="0" w:after="0"/>
        <w:ind w:left="1198" w:right="110" w:hanging="720"/>
        <w:jc w:val="both"/>
        <w:rPr>
          <w:sz w:val="22"/>
        </w:rPr>
      </w:pPr>
      <w:r>
        <w:rPr>
          <w:sz w:val="22"/>
        </w:rPr>
        <w:t>A</w:t>
      </w:r>
      <w:r>
        <w:rPr>
          <w:spacing w:val="-7"/>
          <w:sz w:val="22"/>
        </w:rPr>
        <w:t> </w:t>
      </w:r>
      <w:r>
        <w:rPr>
          <w:sz w:val="22"/>
        </w:rPr>
        <w:t>petición</w:t>
      </w:r>
      <w:r>
        <w:rPr>
          <w:spacing w:val="-9"/>
          <w:sz w:val="22"/>
        </w:rPr>
        <w:t> </w:t>
      </w:r>
      <w:r>
        <w:rPr>
          <w:sz w:val="22"/>
        </w:rPr>
        <w:t>de</w:t>
      </w:r>
      <w:r>
        <w:rPr>
          <w:spacing w:val="-9"/>
          <w:sz w:val="22"/>
        </w:rPr>
        <w:t> </w:t>
      </w:r>
      <w:r>
        <w:rPr>
          <w:sz w:val="22"/>
        </w:rPr>
        <w:t>los</w:t>
      </w:r>
      <w:r>
        <w:rPr>
          <w:spacing w:val="-9"/>
          <w:sz w:val="22"/>
        </w:rPr>
        <w:t> </w:t>
      </w:r>
      <w:r>
        <w:rPr>
          <w:sz w:val="22"/>
        </w:rPr>
        <w:t>Municipios,</w:t>
      </w:r>
      <w:r>
        <w:rPr>
          <w:spacing w:val="-5"/>
          <w:sz w:val="22"/>
        </w:rPr>
        <w:t> </w:t>
      </w:r>
      <w:r>
        <w:rPr>
          <w:sz w:val="22"/>
        </w:rPr>
        <w:t>emitir</w:t>
      </w:r>
      <w:r>
        <w:rPr>
          <w:spacing w:val="-8"/>
          <w:sz w:val="22"/>
        </w:rPr>
        <w:t> </w:t>
      </w:r>
      <w:r>
        <w:rPr>
          <w:sz w:val="22"/>
        </w:rPr>
        <w:t>documento</w:t>
      </w:r>
      <w:r>
        <w:rPr>
          <w:spacing w:val="-9"/>
          <w:sz w:val="22"/>
        </w:rPr>
        <w:t> </w:t>
      </w:r>
      <w:r>
        <w:rPr>
          <w:sz w:val="22"/>
        </w:rPr>
        <w:t>que</w:t>
      </w:r>
      <w:r>
        <w:rPr>
          <w:spacing w:val="-6"/>
          <w:sz w:val="22"/>
        </w:rPr>
        <w:t> </w:t>
      </w:r>
      <w:r>
        <w:rPr>
          <w:sz w:val="22"/>
        </w:rPr>
        <w:t>acredite</w:t>
      </w:r>
      <w:r>
        <w:rPr>
          <w:spacing w:val="-9"/>
          <w:sz w:val="22"/>
        </w:rPr>
        <w:t> </w:t>
      </w:r>
      <w:r>
        <w:rPr>
          <w:sz w:val="22"/>
        </w:rPr>
        <w:t>que</w:t>
      </w:r>
      <w:r>
        <w:rPr>
          <w:spacing w:val="-9"/>
          <w:sz w:val="22"/>
        </w:rPr>
        <w:t> </w:t>
      </w:r>
      <w:r>
        <w:rPr>
          <w:sz w:val="22"/>
        </w:rPr>
        <w:t>los</w:t>
      </w:r>
      <w:r>
        <w:rPr>
          <w:spacing w:val="-9"/>
          <w:sz w:val="22"/>
        </w:rPr>
        <w:t> </w:t>
      </w:r>
      <w:r>
        <w:rPr>
          <w:sz w:val="22"/>
        </w:rPr>
        <w:t>Municipios</w:t>
      </w:r>
      <w:r>
        <w:rPr>
          <w:spacing w:val="-6"/>
          <w:sz w:val="22"/>
        </w:rPr>
        <w:t> </w:t>
      </w:r>
      <w:r>
        <w:rPr>
          <w:sz w:val="22"/>
        </w:rPr>
        <w:t>que</w:t>
      </w:r>
      <w:r>
        <w:rPr>
          <w:spacing w:val="-9"/>
          <w:sz w:val="22"/>
        </w:rPr>
        <w:t> </w:t>
      </w:r>
      <w:r>
        <w:rPr>
          <w:sz w:val="22"/>
        </w:rPr>
        <w:t>no cuenten con la garantía del Estado, tengan ingresos suficientes para cumplir con el pago de los</w:t>
      </w:r>
      <w:r>
        <w:rPr>
          <w:spacing w:val="-1"/>
          <w:sz w:val="22"/>
        </w:rPr>
        <w:t> </w:t>
      </w:r>
      <w:r>
        <w:rPr>
          <w:sz w:val="22"/>
        </w:rPr>
        <w:t>Financiamientos;</w:t>
      </w:r>
    </w:p>
    <w:p>
      <w:pPr>
        <w:pStyle w:val="ListParagraph"/>
        <w:numPr>
          <w:ilvl w:val="0"/>
          <w:numId w:val="9"/>
        </w:numPr>
        <w:tabs>
          <w:tab w:pos="1199" w:val="left" w:leader="none"/>
        </w:tabs>
        <w:spacing w:line="300" w:lineRule="auto" w:before="2" w:after="0"/>
        <w:ind w:left="1198" w:right="111" w:hanging="720"/>
        <w:jc w:val="both"/>
        <w:rPr>
          <w:sz w:val="22"/>
        </w:rPr>
      </w:pPr>
      <w:r>
        <w:rPr>
          <w:sz w:val="22"/>
        </w:rPr>
        <w:t>Previa</w:t>
      </w:r>
      <w:r>
        <w:rPr>
          <w:spacing w:val="-6"/>
          <w:sz w:val="22"/>
        </w:rPr>
        <w:t> </w:t>
      </w:r>
      <w:r>
        <w:rPr>
          <w:sz w:val="22"/>
        </w:rPr>
        <w:t>solicitud</w:t>
      </w:r>
      <w:r>
        <w:rPr>
          <w:spacing w:val="-6"/>
          <w:sz w:val="22"/>
        </w:rPr>
        <w:t> </w:t>
      </w:r>
      <w:r>
        <w:rPr>
          <w:sz w:val="22"/>
        </w:rPr>
        <w:t>de</w:t>
      </w:r>
      <w:r>
        <w:rPr>
          <w:spacing w:val="-6"/>
          <w:sz w:val="22"/>
        </w:rPr>
        <w:t> </w:t>
      </w:r>
      <w:r>
        <w:rPr>
          <w:sz w:val="22"/>
        </w:rPr>
        <w:t>los</w:t>
      </w:r>
      <w:r>
        <w:rPr>
          <w:spacing w:val="-5"/>
          <w:sz w:val="22"/>
        </w:rPr>
        <w:t> </w:t>
      </w:r>
      <w:r>
        <w:rPr>
          <w:sz w:val="22"/>
        </w:rPr>
        <w:t>Municipios,</w:t>
      </w:r>
      <w:r>
        <w:rPr>
          <w:spacing w:val="-4"/>
          <w:sz w:val="22"/>
        </w:rPr>
        <w:t> </w:t>
      </w:r>
      <w:r>
        <w:rPr>
          <w:sz w:val="22"/>
        </w:rPr>
        <w:t>llevar</w:t>
      </w:r>
      <w:r>
        <w:rPr>
          <w:spacing w:val="-5"/>
          <w:sz w:val="22"/>
        </w:rPr>
        <w:t> </w:t>
      </w:r>
      <w:r>
        <w:rPr>
          <w:sz w:val="22"/>
        </w:rPr>
        <w:t>a</w:t>
      </w:r>
      <w:r>
        <w:rPr>
          <w:spacing w:val="-5"/>
          <w:sz w:val="22"/>
        </w:rPr>
        <w:t> </w:t>
      </w:r>
      <w:r>
        <w:rPr>
          <w:sz w:val="22"/>
        </w:rPr>
        <w:t>cabo</w:t>
      </w:r>
      <w:r>
        <w:rPr>
          <w:spacing w:val="-5"/>
          <w:sz w:val="22"/>
        </w:rPr>
        <w:t> </w:t>
      </w:r>
      <w:r>
        <w:rPr>
          <w:sz w:val="22"/>
        </w:rPr>
        <w:t>la</w:t>
      </w:r>
      <w:r>
        <w:rPr>
          <w:spacing w:val="-5"/>
          <w:sz w:val="22"/>
        </w:rPr>
        <w:t> </w:t>
      </w:r>
      <w:r>
        <w:rPr>
          <w:sz w:val="22"/>
        </w:rPr>
        <w:t>afectación</w:t>
      </w:r>
      <w:r>
        <w:rPr>
          <w:spacing w:val="-6"/>
          <w:sz w:val="22"/>
        </w:rPr>
        <w:t> </w:t>
      </w:r>
      <w:r>
        <w:rPr>
          <w:sz w:val="22"/>
        </w:rPr>
        <w:t>de</w:t>
      </w:r>
      <w:r>
        <w:rPr>
          <w:spacing w:val="-6"/>
          <w:sz w:val="22"/>
        </w:rPr>
        <w:t> </w:t>
      </w:r>
      <w:r>
        <w:rPr>
          <w:sz w:val="22"/>
        </w:rPr>
        <w:t>las</w:t>
      </w:r>
      <w:r>
        <w:rPr>
          <w:spacing w:val="-6"/>
          <w:sz w:val="22"/>
        </w:rPr>
        <w:t> </w:t>
      </w:r>
      <w:r>
        <w:rPr>
          <w:sz w:val="22"/>
        </w:rPr>
        <w:t>participaciones</w:t>
      </w:r>
      <w:r>
        <w:rPr>
          <w:spacing w:val="-5"/>
          <w:sz w:val="22"/>
        </w:rPr>
        <w:t> </w:t>
      </w:r>
      <w:r>
        <w:rPr>
          <w:sz w:val="22"/>
        </w:rPr>
        <w:t>de los Municipios que dejen como Fuente de pago o Garantía de Pago de los financiamientos y que hayan obtenido su inscripción ante el Registro Estatal y Registro Público</w:t>
      </w:r>
      <w:r>
        <w:rPr>
          <w:spacing w:val="-1"/>
          <w:sz w:val="22"/>
        </w:rPr>
        <w:t> </w:t>
      </w:r>
      <w:r>
        <w:rPr>
          <w:sz w:val="22"/>
        </w:rPr>
        <w:t>Único;</w:t>
      </w:r>
    </w:p>
    <w:p>
      <w:pPr>
        <w:pStyle w:val="ListParagraph"/>
        <w:numPr>
          <w:ilvl w:val="0"/>
          <w:numId w:val="9"/>
        </w:numPr>
        <w:tabs>
          <w:tab w:pos="1199" w:val="left" w:leader="none"/>
        </w:tabs>
        <w:spacing w:line="297" w:lineRule="auto" w:before="0" w:after="0"/>
        <w:ind w:left="1198" w:right="110" w:hanging="720"/>
        <w:jc w:val="both"/>
        <w:rPr>
          <w:sz w:val="22"/>
        </w:rPr>
      </w:pPr>
      <w:r>
        <w:rPr>
          <w:sz w:val="22"/>
        </w:rPr>
        <w:t>Asesorar a los Municipios que así lo soliciten, en todo lo relativo a la concertación y contratación de</w:t>
      </w:r>
      <w:r>
        <w:rPr>
          <w:spacing w:val="-3"/>
          <w:sz w:val="22"/>
        </w:rPr>
        <w:t> </w:t>
      </w:r>
      <w:r>
        <w:rPr>
          <w:sz w:val="22"/>
        </w:rPr>
        <w:t>deuda;</w:t>
      </w:r>
    </w:p>
    <w:p>
      <w:pPr>
        <w:pStyle w:val="ListParagraph"/>
        <w:numPr>
          <w:ilvl w:val="0"/>
          <w:numId w:val="9"/>
        </w:numPr>
        <w:tabs>
          <w:tab w:pos="1199" w:val="left" w:leader="none"/>
        </w:tabs>
        <w:spacing w:line="300" w:lineRule="auto" w:before="4" w:after="0"/>
        <w:ind w:left="1198" w:right="112" w:hanging="720"/>
        <w:jc w:val="both"/>
        <w:rPr>
          <w:sz w:val="22"/>
        </w:rPr>
      </w:pPr>
      <w:r>
        <w:rPr>
          <w:sz w:val="22"/>
        </w:rPr>
        <w:t>Llevar el Registro Estatal de todas las operaciones que constituyan Financiamientos y Obligaciones de pago, por parte de los Sujetos Obligados, de conformidad con lo señalado en el Reglamento del Registro Estatal de Financiamiento y Obligaciones de Oaxaca,</w:t>
      </w:r>
      <w:r>
        <w:rPr>
          <w:spacing w:val="2"/>
          <w:sz w:val="22"/>
        </w:rPr>
        <w:t> </w:t>
      </w:r>
      <w:r>
        <w:rPr>
          <w:sz w:val="22"/>
        </w:rPr>
        <w:t>y</w:t>
      </w:r>
    </w:p>
    <w:p>
      <w:pPr>
        <w:spacing w:after="0" w:line="300" w:lineRule="auto"/>
        <w:jc w:val="both"/>
        <w:rPr>
          <w:sz w:val="22"/>
        </w:rPr>
        <w:sectPr>
          <w:pgSz w:w="12250" w:h="15850"/>
          <w:pgMar w:header="765" w:footer="1057" w:top="2080" w:bottom="1240" w:left="1300" w:right="1300"/>
        </w:sectPr>
      </w:pPr>
    </w:p>
    <w:p>
      <w:pPr>
        <w:pStyle w:val="ListParagraph"/>
        <w:numPr>
          <w:ilvl w:val="0"/>
          <w:numId w:val="9"/>
        </w:numPr>
        <w:tabs>
          <w:tab w:pos="1199" w:val="left" w:leader="none"/>
        </w:tabs>
        <w:spacing w:line="300" w:lineRule="auto" w:before="32" w:after="0"/>
        <w:ind w:left="1198" w:right="112" w:hanging="720"/>
        <w:jc w:val="both"/>
        <w:rPr>
          <w:sz w:val="22"/>
        </w:rPr>
      </w:pPr>
      <w:r>
        <w:rPr>
          <w:sz w:val="22"/>
        </w:rPr>
        <w:t>Certificar la cancelación del Registro de los Financiamientos u Obligaciones, de conformidad</w:t>
      </w:r>
      <w:r>
        <w:rPr>
          <w:spacing w:val="-11"/>
          <w:sz w:val="22"/>
        </w:rPr>
        <w:t> </w:t>
      </w:r>
      <w:r>
        <w:rPr>
          <w:sz w:val="22"/>
        </w:rPr>
        <w:t>con</w:t>
      </w:r>
      <w:r>
        <w:rPr>
          <w:spacing w:val="-11"/>
          <w:sz w:val="22"/>
        </w:rPr>
        <w:t> </w:t>
      </w:r>
      <w:r>
        <w:rPr>
          <w:sz w:val="22"/>
        </w:rPr>
        <w:t>lo</w:t>
      </w:r>
      <w:r>
        <w:rPr>
          <w:spacing w:val="-10"/>
          <w:sz w:val="22"/>
        </w:rPr>
        <w:t> </w:t>
      </w:r>
      <w:r>
        <w:rPr>
          <w:sz w:val="22"/>
        </w:rPr>
        <w:t>señalado</w:t>
      </w:r>
      <w:r>
        <w:rPr>
          <w:spacing w:val="-11"/>
          <w:sz w:val="22"/>
        </w:rPr>
        <w:t> </w:t>
      </w:r>
      <w:r>
        <w:rPr>
          <w:sz w:val="22"/>
        </w:rPr>
        <w:t>en</w:t>
      </w:r>
      <w:r>
        <w:rPr>
          <w:spacing w:val="-11"/>
          <w:sz w:val="22"/>
        </w:rPr>
        <w:t> </w:t>
      </w:r>
      <w:r>
        <w:rPr>
          <w:sz w:val="22"/>
        </w:rPr>
        <w:t>el</w:t>
      </w:r>
      <w:r>
        <w:rPr>
          <w:spacing w:val="-11"/>
          <w:sz w:val="22"/>
        </w:rPr>
        <w:t> </w:t>
      </w:r>
      <w:r>
        <w:rPr>
          <w:sz w:val="22"/>
        </w:rPr>
        <w:t>Reglamento</w:t>
      </w:r>
      <w:r>
        <w:rPr>
          <w:spacing w:val="-14"/>
          <w:sz w:val="22"/>
        </w:rPr>
        <w:t> </w:t>
      </w:r>
      <w:r>
        <w:rPr>
          <w:sz w:val="22"/>
        </w:rPr>
        <w:t>del</w:t>
      </w:r>
      <w:r>
        <w:rPr>
          <w:spacing w:val="-11"/>
          <w:sz w:val="22"/>
        </w:rPr>
        <w:t> </w:t>
      </w:r>
      <w:r>
        <w:rPr>
          <w:sz w:val="22"/>
        </w:rPr>
        <w:t>Registro</w:t>
      </w:r>
      <w:r>
        <w:rPr>
          <w:spacing w:val="-10"/>
          <w:sz w:val="22"/>
        </w:rPr>
        <w:t> </w:t>
      </w:r>
      <w:r>
        <w:rPr>
          <w:sz w:val="22"/>
        </w:rPr>
        <w:t>Estatal</w:t>
      </w:r>
      <w:r>
        <w:rPr>
          <w:spacing w:val="-9"/>
          <w:sz w:val="22"/>
        </w:rPr>
        <w:t> </w:t>
      </w:r>
      <w:r>
        <w:rPr>
          <w:sz w:val="22"/>
        </w:rPr>
        <w:t>de</w:t>
      </w:r>
      <w:r>
        <w:rPr>
          <w:spacing w:val="-11"/>
          <w:sz w:val="22"/>
        </w:rPr>
        <w:t> </w:t>
      </w:r>
      <w:r>
        <w:rPr>
          <w:sz w:val="22"/>
        </w:rPr>
        <w:t>Financiamiento y Obligaciones de</w:t>
      </w:r>
      <w:r>
        <w:rPr>
          <w:spacing w:val="-2"/>
          <w:sz w:val="22"/>
        </w:rPr>
        <w:t> </w:t>
      </w:r>
      <w:r>
        <w:rPr>
          <w:sz w:val="22"/>
        </w:rPr>
        <w:t>Oaxaca..</w:t>
      </w:r>
    </w:p>
    <w:p>
      <w:pPr>
        <w:spacing w:line="312" w:lineRule="auto" w:before="0"/>
        <w:ind w:left="118" w:right="110" w:firstLine="0"/>
        <w:jc w:val="left"/>
        <w:rPr>
          <w:b/>
          <w:sz w:val="16"/>
        </w:rPr>
      </w:pPr>
      <w:r>
        <w:rPr>
          <w:b/>
          <w:sz w:val="16"/>
          <w:shd w:fill="D2D2D2" w:color="auto" w:val="clear"/>
        </w:rPr>
        <w:t>(Artículo reformado mediante decreto número 13 de la LXI</w:t>
      </w:r>
      <w:r>
        <w:rPr>
          <w:sz w:val="16"/>
          <w:shd w:fill="D2D2D2" w:color="auto" w:val="clear"/>
        </w:rPr>
        <w:t>V </w:t>
      </w:r>
      <w:r>
        <w:rPr>
          <w:b/>
          <w:sz w:val="16"/>
          <w:shd w:fill="D2D2D2" w:color="auto" w:val="clear"/>
        </w:rPr>
        <w:t>Legislatura, aprobado el 2</w:t>
      </w:r>
      <w:r>
        <w:rPr>
          <w:sz w:val="16"/>
          <w:shd w:fill="D2D2D2" w:color="auto" w:val="clear"/>
        </w:rPr>
        <w:t>8 </w:t>
      </w:r>
      <w:r>
        <w:rPr>
          <w:b/>
          <w:sz w:val="16"/>
          <w:shd w:fill="D2D2D2" w:color="auto" w:val="clear"/>
        </w:rPr>
        <w:t>de diciembre del 201</w:t>
      </w:r>
      <w:r>
        <w:rPr>
          <w:sz w:val="16"/>
          <w:shd w:fill="D2D2D2" w:color="auto" w:val="clear"/>
        </w:rPr>
        <w:t>8 </w:t>
      </w:r>
      <w:r>
        <w:rPr>
          <w:b/>
          <w:sz w:val="16"/>
          <w:shd w:fill="D2D2D2" w:color="auto" w:val="clear"/>
        </w:rPr>
        <w:t>y publicado</w:t>
      </w:r>
      <w:r>
        <w:rPr>
          <w:b/>
          <w:sz w:val="16"/>
        </w:rPr>
        <w:t> </w:t>
      </w:r>
      <w:r>
        <w:rPr>
          <w:b/>
          <w:sz w:val="16"/>
          <w:shd w:fill="D2D2D2" w:color="auto" w:val="clear"/>
        </w:rPr>
        <w:t>en el Periódico Oficial Número 5</w:t>
      </w:r>
      <w:r>
        <w:rPr>
          <w:sz w:val="16"/>
          <w:shd w:fill="D2D2D2" w:color="auto" w:val="clear"/>
        </w:rPr>
        <w:t>2 </w:t>
      </w:r>
      <w:r>
        <w:rPr>
          <w:b/>
          <w:sz w:val="16"/>
          <w:shd w:fill="D2D2D2" w:color="auto" w:val="clear"/>
        </w:rPr>
        <w:t>Cuarta Sección el </w:t>
      </w:r>
      <w:r>
        <w:rPr>
          <w:sz w:val="16"/>
          <w:shd w:fill="D2D2D2" w:color="auto" w:val="clear"/>
        </w:rPr>
        <w:t>29 </w:t>
      </w:r>
      <w:r>
        <w:rPr>
          <w:b/>
          <w:sz w:val="16"/>
          <w:shd w:fill="D2D2D2" w:color="auto" w:val="clear"/>
        </w:rPr>
        <w:t>de diciembre del 201</w:t>
      </w:r>
      <w:r>
        <w:rPr>
          <w:sz w:val="16"/>
          <w:shd w:fill="D2D2D2" w:color="auto" w:val="clear"/>
        </w:rPr>
        <w:t>8</w:t>
      </w:r>
      <w:r>
        <w:rPr>
          <w:b/>
          <w:sz w:val="16"/>
          <w:shd w:fill="D2D2D2" w:color="auto" w:val="clear"/>
        </w:rPr>
        <w:t>)</w:t>
      </w:r>
    </w:p>
    <w:p>
      <w:pPr>
        <w:spacing w:line="309" w:lineRule="auto" w:before="0"/>
        <w:ind w:left="118" w:right="0" w:firstLine="0"/>
        <w:jc w:val="left"/>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before="114"/>
        <w:ind w:left="118"/>
      </w:pPr>
      <w:r>
        <w:rPr>
          <w:b/>
        </w:rPr>
        <w:t>Artículo 16. </w:t>
      </w:r>
      <w:r>
        <w:rPr/>
        <w:t>Corresponde a los Municipios, en materia de Deuda Pública:</w:t>
      </w:r>
    </w:p>
    <w:p>
      <w:pPr>
        <w:pStyle w:val="BodyText"/>
        <w:spacing w:before="11"/>
        <w:rPr>
          <w:sz w:val="32"/>
        </w:rPr>
      </w:pPr>
    </w:p>
    <w:p>
      <w:pPr>
        <w:pStyle w:val="ListParagraph"/>
        <w:numPr>
          <w:ilvl w:val="0"/>
          <w:numId w:val="10"/>
        </w:numPr>
        <w:tabs>
          <w:tab w:pos="1198" w:val="left" w:leader="none"/>
          <w:tab w:pos="1199" w:val="left" w:leader="none"/>
        </w:tabs>
        <w:spacing w:line="300" w:lineRule="auto" w:before="0" w:after="0"/>
        <w:ind w:left="1198" w:right="116" w:hanging="720"/>
        <w:jc w:val="left"/>
        <w:rPr>
          <w:sz w:val="22"/>
        </w:rPr>
      </w:pPr>
      <w:r>
        <w:rPr>
          <w:sz w:val="22"/>
        </w:rPr>
        <w:t>Incluir en los proyectos de Ley de Ingresos correspondientes el monto de Financiamiento u</w:t>
      </w:r>
      <w:r>
        <w:rPr>
          <w:spacing w:val="-2"/>
          <w:sz w:val="22"/>
        </w:rPr>
        <w:t> </w:t>
      </w:r>
      <w:r>
        <w:rPr>
          <w:sz w:val="22"/>
        </w:rPr>
        <w:t>Obligaciones;</w:t>
      </w:r>
    </w:p>
    <w:p>
      <w:pPr>
        <w:pStyle w:val="ListParagraph"/>
        <w:numPr>
          <w:ilvl w:val="0"/>
          <w:numId w:val="10"/>
        </w:numPr>
        <w:tabs>
          <w:tab w:pos="1198" w:val="left" w:leader="none"/>
          <w:tab w:pos="1199" w:val="left" w:leader="none"/>
        </w:tabs>
        <w:spacing w:line="300" w:lineRule="auto" w:before="1" w:after="0"/>
        <w:ind w:left="1198" w:right="119" w:hanging="720"/>
        <w:jc w:val="left"/>
        <w:rPr>
          <w:sz w:val="22"/>
        </w:rPr>
      </w:pPr>
      <w:r>
        <w:rPr>
          <w:sz w:val="22"/>
        </w:rPr>
        <w:t>Determinar en el Presupuesto de Egresos correspondiente las partidas destinadas al pago del servicio de la Deuda Pública y Obligaciones a su</w:t>
      </w:r>
      <w:r>
        <w:rPr>
          <w:spacing w:val="-6"/>
          <w:sz w:val="22"/>
        </w:rPr>
        <w:t> </w:t>
      </w:r>
      <w:r>
        <w:rPr>
          <w:sz w:val="22"/>
        </w:rPr>
        <w:t>cargo;</w:t>
      </w:r>
    </w:p>
    <w:p>
      <w:pPr>
        <w:pStyle w:val="ListParagraph"/>
        <w:numPr>
          <w:ilvl w:val="0"/>
          <w:numId w:val="10"/>
        </w:numPr>
        <w:tabs>
          <w:tab w:pos="1198" w:val="left" w:leader="none"/>
          <w:tab w:pos="1199" w:val="left" w:leader="none"/>
        </w:tabs>
        <w:spacing w:line="252" w:lineRule="exact" w:before="0" w:after="0"/>
        <w:ind w:left="1198" w:right="0" w:hanging="721"/>
        <w:jc w:val="left"/>
        <w:rPr>
          <w:sz w:val="22"/>
        </w:rPr>
      </w:pPr>
      <w:r>
        <w:rPr>
          <w:sz w:val="22"/>
        </w:rPr>
        <w:t>Administrar la Deuda Pública</w:t>
      </w:r>
      <w:r>
        <w:rPr>
          <w:spacing w:val="-4"/>
          <w:sz w:val="22"/>
        </w:rPr>
        <w:t> </w:t>
      </w:r>
      <w:r>
        <w:rPr>
          <w:sz w:val="22"/>
        </w:rPr>
        <w:t>Municipal;</w:t>
      </w:r>
    </w:p>
    <w:p>
      <w:pPr>
        <w:pStyle w:val="ListParagraph"/>
        <w:numPr>
          <w:ilvl w:val="0"/>
          <w:numId w:val="10"/>
        </w:numPr>
        <w:tabs>
          <w:tab w:pos="1199" w:val="left" w:leader="none"/>
        </w:tabs>
        <w:spacing w:line="300" w:lineRule="auto" w:before="64" w:after="0"/>
        <w:ind w:left="1198" w:right="116" w:hanging="720"/>
        <w:jc w:val="both"/>
        <w:rPr>
          <w:sz w:val="22"/>
        </w:rPr>
      </w:pPr>
      <w:r>
        <w:rPr>
          <w:sz w:val="22"/>
        </w:rPr>
        <w:t>Efectuar oportunamente los pagos de amortizaciones, intereses y demás montos, derivados de la deuda a su</w:t>
      </w:r>
      <w:r>
        <w:rPr>
          <w:spacing w:val="-7"/>
          <w:sz w:val="22"/>
        </w:rPr>
        <w:t> </w:t>
      </w:r>
      <w:r>
        <w:rPr>
          <w:sz w:val="22"/>
        </w:rPr>
        <w:t>cargo;</w:t>
      </w:r>
    </w:p>
    <w:p>
      <w:pPr>
        <w:pStyle w:val="ListParagraph"/>
        <w:numPr>
          <w:ilvl w:val="0"/>
          <w:numId w:val="10"/>
        </w:numPr>
        <w:tabs>
          <w:tab w:pos="1199" w:val="left" w:leader="none"/>
        </w:tabs>
        <w:spacing w:line="300" w:lineRule="auto" w:before="1" w:after="0"/>
        <w:ind w:left="1198" w:right="115" w:hanging="720"/>
        <w:jc w:val="both"/>
        <w:rPr>
          <w:sz w:val="22"/>
        </w:rPr>
      </w:pPr>
      <w:r>
        <w:rPr>
          <w:sz w:val="22"/>
        </w:rPr>
        <w:t>Negociar,</w:t>
      </w:r>
      <w:r>
        <w:rPr>
          <w:spacing w:val="-12"/>
          <w:sz w:val="22"/>
        </w:rPr>
        <w:t> </w:t>
      </w:r>
      <w:r>
        <w:rPr>
          <w:sz w:val="22"/>
        </w:rPr>
        <w:t>aprobar,</w:t>
      </w:r>
      <w:r>
        <w:rPr>
          <w:spacing w:val="-14"/>
          <w:sz w:val="22"/>
        </w:rPr>
        <w:t> </w:t>
      </w:r>
      <w:r>
        <w:rPr>
          <w:sz w:val="22"/>
        </w:rPr>
        <w:t>celebrar</w:t>
      </w:r>
      <w:r>
        <w:rPr>
          <w:spacing w:val="-14"/>
          <w:sz w:val="22"/>
        </w:rPr>
        <w:t> </w:t>
      </w:r>
      <w:r>
        <w:rPr>
          <w:sz w:val="22"/>
        </w:rPr>
        <w:t>y</w:t>
      </w:r>
      <w:r>
        <w:rPr>
          <w:spacing w:val="-16"/>
          <w:sz w:val="22"/>
        </w:rPr>
        <w:t> </w:t>
      </w:r>
      <w:r>
        <w:rPr>
          <w:sz w:val="22"/>
        </w:rPr>
        <w:t>suscribir</w:t>
      </w:r>
      <w:r>
        <w:rPr>
          <w:spacing w:val="-14"/>
          <w:sz w:val="22"/>
        </w:rPr>
        <w:t> </w:t>
      </w:r>
      <w:r>
        <w:rPr>
          <w:sz w:val="22"/>
        </w:rPr>
        <w:t>los</w:t>
      </w:r>
      <w:r>
        <w:rPr>
          <w:spacing w:val="-15"/>
          <w:sz w:val="22"/>
        </w:rPr>
        <w:t> </w:t>
      </w:r>
      <w:r>
        <w:rPr>
          <w:sz w:val="22"/>
        </w:rPr>
        <w:t>contratos</w:t>
      </w:r>
      <w:r>
        <w:rPr>
          <w:spacing w:val="-13"/>
          <w:sz w:val="22"/>
        </w:rPr>
        <w:t> </w:t>
      </w:r>
      <w:r>
        <w:rPr>
          <w:sz w:val="22"/>
        </w:rPr>
        <w:t>y</w:t>
      </w:r>
      <w:r>
        <w:rPr>
          <w:spacing w:val="-15"/>
          <w:sz w:val="22"/>
        </w:rPr>
        <w:t> </w:t>
      </w:r>
      <w:r>
        <w:rPr>
          <w:sz w:val="22"/>
        </w:rPr>
        <w:t>documentos</w:t>
      </w:r>
      <w:r>
        <w:rPr>
          <w:spacing w:val="-15"/>
          <w:sz w:val="22"/>
        </w:rPr>
        <w:t> </w:t>
      </w:r>
      <w:r>
        <w:rPr>
          <w:sz w:val="22"/>
        </w:rPr>
        <w:t>para</w:t>
      </w:r>
      <w:r>
        <w:rPr>
          <w:spacing w:val="-15"/>
          <w:sz w:val="22"/>
        </w:rPr>
        <w:t> </w:t>
      </w:r>
      <w:r>
        <w:rPr>
          <w:sz w:val="22"/>
        </w:rPr>
        <w:t>la</w:t>
      </w:r>
      <w:r>
        <w:rPr>
          <w:spacing w:val="-16"/>
          <w:sz w:val="22"/>
        </w:rPr>
        <w:t> </w:t>
      </w:r>
      <w:r>
        <w:rPr>
          <w:sz w:val="22"/>
        </w:rPr>
        <w:t>contratación de Financiamientos a cargo del Municipio, constitución de fondo de reserva y demás instrumentos legales requeridos para tales efectos, siempre que el endeudamiento haya sido autorizado o contratado en los términos de esta</w:t>
      </w:r>
      <w:r>
        <w:rPr>
          <w:spacing w:val="-8"/>
          <w:sz w:val="22"/>
        </w:rPr>
        <w:t> </w:t>
      </w:r>
      <w:r>
        <w:rPr>
          <w:sz w:val="22"/>
        </w:rPr>
        <w:t>Ley;</w:t>
      </w:r>
    </w:p>
    <w:p>
      <w:pPr>
        <w:pStyle w:val="ListParagraph"/>
        <w:numPr>
          <w:ilvl w:val="0"/>
          <w:numId w:val="10"/>
        </w:numPr>
        <w:tabs>
          <w:tab w:pos="1199" w:val="left" w:leader="none"/>
        </w:tabs>
        <w:spacing w:line="300" w:lineRule="auto" w:before="0" w:after="0"/>
        <w:ind w:left="1198" w:right="114" w:hanging="720"/>
        <w:jc w:val="both"/>
        <w:rPr>
          <w:sz w:val="22"/>
        </w:rPr>
      </w:pPr>
      <w:r>
        <w:rPr>
          <w:sz w:val="22"/>
        </w:rPr>
        <w:t>Celebrar y suscribir los contratos y documentos que sean necesarios para establecer los mecanismos legales para que el Municipio lleve a cabo las Afectaciones a que se refiere la fracción III del artículo 6 de esta</w:t>
      </w:r>
      <w:r>
        <w:rPr>
          <w:spacing w:val="-10"/>
          <w:sz w:val="22"/>
        </w:rPr>
        <w:t> </w:t>
      </w:r>
      <w:r>
        <w:rPr>
          <w:sz w:val="22"/>
        </w:rPr>
        <w:t>Ley;</w:t>
      </w:r>
    </w:p>
    <w:p>
      <w:pPr>
        <w:pStyle w:val="ListParagraph"/>
        <w:numPr>
          <w:ilvl w:val="0"/>
          <w:numId w:val="10"/>
        </w:numPr>
        <w:tabs>
          <w:tab w:pos="1199" w:val="left" w:leader="none"/>
        </w:tabs>
        <w:spacing w:line="252" w:lineRule="exact" w:before="0" w:after="0"/>
        <w:ind w:left="1198" w:right="0" w:hanging="721"/>
        <w:jc w:val="both"/>
        <w:rPr>
          <w:sz w:val="22"/>
        </w:rPr>
      </w:pPr>
      <w:r>
        <w:rPr>
          <w:sz w:val="22"/>
        </w:rPr>
        <w:t>Reestructurar o refinanciar la deuda contraída</w:t>
      </w:r>
      <w:r>
        <w:rPr>
          <w:spacing w:val="-4"/>
          <w:sz w:val="22"/>
        </w:rPr>
        <w:t> </w:t>
      </w:r>
      <w:r>
        <w:rPr>
          <w:sz w:val="22"/>
        </w:rPr>
        <w:t>directamente;</w:t>
      </w:r>
    </w:p>
    <w:p>
      <w:pPr>
        <w:pStyle w:val="ListParagraph"/>
        <w:numPr>
          <w:ilvl w:val="0"/>
          <w:numId w:val="10"/>
        </w:numPr>
        <w:tabs>
          <w:tab w:pos="1199" w:val="left" w:leader="none"/>
        </w:tabs>
        <w:spacing w:line="300" w:lineRule="auto" w:before="64" w:after="0"/>
        <w:ind w:left="1198" w:right="116" w:hanging="720"/>
        <w:jc w:val="both"/>
        <w:rPr>
          <w:sz w:val="22"/>
        </w:rPr>
      </w:pPr>
      <w:r>
        <w:rPr>
          <w:sz w:val="22"/>
        </w:rPr>
        <w:t>Proporcionar la información que les solicite la Secretaría y el Congreso sobre la información financiera y la situación que guarda la Deuda Pública Municipal para efecto de la certificación de su capacidad de</w:t>
      </w:r>
      <w:r>
        <w:rPr>
          <w:spacing w:val="-7"/>
          <w:sz w:val="22"/>
        </w:rPr>
        <w:t> </w:t>
      </w:r>
      <w:r>
        <w:rPr>
          <w:sz w:val="22"/>
        </w:rPr>
        <w:t>pago;</w:t>
      </w:r>
    </w:p>
    <w:p>
      <w:pPr>
        <w:pStyle w:val="ListParagraph"/>
        <w:numPr>
          <w:ilvl w:val="0"/>
          <w:numId w:val="10"/>
        </w:numPr>
        <w:tabs>
          <w:tab w:pos="1199" w:val="left" w:leader="none"/>
        </w:tabs>
        <w:spacing w:line="300" w:lineRule="auto" w:before="0" w:after="0"/>
        <w:ind w:left="1198" w:right="121" w:hanging="720"/>
        <w:jc w:val="both"/>
        <w:rPr>
          <w:sz w:val="22"/>
        </w:rPr>
      </w:pPr>
      <w:r>
        <w:rPr>
          <w:sz w:val="22"/>
        </w:rPr>
        <w:t>Proporcionar la información para el sistema de alertas, conforme lo establece la Ley de Disciplina</w:t>
      </w:r>
      <w:r>
        <w:rPr>
          <w:spacing w:val="-1"/>
          <w:sz w:val="22"/>
        </w:rPr>
        <w:t> </w:t>
      </w:r>
      <w:r>
        <w:rPr>
          <w:sz w:val="22"/>
        </w:rPr>
        <w:t>Financiera;</w:t>
      </w:r>
    </w:p>
    <w:p>
      <w:pPr>
        <w:pStyle w:val="ListParagraph"/>
        <w:numPr>
          <w:ilvl w:val="0"/>
          <w:numId w:val="10"/>
        </w:numPr>
        <w:tabs>
          <w:tab w:pos="1199" w:val="left" w:leader="none"/>
        </w:tabs>
        <w:spacing w:line="300" w:lineRule="auto" w:before="0" w:after="0"/>
        <w:ind w:left="1198" w:right="113" w:hanging="720"/>
        <w:jc w:val="both"/>
        <w:rPr>
          <w:sz w:val="22"/>
        </w:rPr>
      </w:pPr>
      <w:r>
        <w:rPr>
          <w:sz w:val="22"/>
        </w:rPr>
        <w:t>Celebrar</w:t>
      </w:r>
      <w:r>
        <w:rPr>
          <w:spacing w:val="-13"/>
          <w:sz w:val="22"/>
        </w:rPr>
        <w:t> </w:t>
      </w:r>
      <w:r>
        <w:rPr>
          <w:sz w:val="22"/>
        </w:rPr>
        <w:t>y</w:t>
      </w:r>
      <w:r>
        <w:rPr>
          <w:spacing w:val="-12"/>
          <w:sz w:val="22"/>
        </w:rPr>
        <w:t> </w:t>
      </w:r>
      <w:r>
        <w:rPr>
          <w:sz w:val="22"/>
        </w:rPr>
        <w:t>suscribir</w:t>
      </w:r>
      <w:r>
        <w:rPr>
          <w:spacing w:val="-12"/>
          <w:sz w:val="22"/>
        </w:rPr>
        <w:t> </w:t>
      </w:r>
      <w:r>
        <w:rPr>
          <w:sz w:val="22"/>
        </w:rPr>
        <w:t>los</w:t>
      </w:r>
      <w:r>
        <w:rPr>
          <w:spacing w:val="-15"/>
          <w:sz w:val="22"/>
        </w:rPr>
        <w:t> </w:t>
      </w:r>
      <w:r>
        <w:rPr>
          <w:sz w:val="22"/>
        </w:rPr>
        <w:t>contratos,</w:t>
      </w:r>
      <w:r>
        <w:rPr>
          <w:spacing w:val="-14"/>
          <w:sz w:val="22"/>
        </w:rPr>
        <w:t> </w:t>
      </w:r>
      <w:r>
        <w:rPr>
          <w:sz w:val="22"/>
        </w:rPr>
        <w:t>y</w:t>
      </w:r>
      <w:r>
        <w:rPr>
          <w:spacing w:val="-13"/>
          <w:sz w:val="22"/>
        </w:rPr>
        <w:t> </w:t>
      </w:r>
      <w:r>
        <w:rPr>
          <w:sz w:val="22"/>
        </w:rPr>
        <w:t>en</w:t>
      </w:r>
      <w:r>
        <w:rPr>
          <w:spacing w:val="-15"/>
          <w:sz w:val="22"/>
        </w:rPr>
        <w:t> </w:t>
      </w:r>
      <w:r>
        <w:rPr>
          <w:sz w:val="22"/>
        </w:rPr>
        <w:t>su</w:t>
      </w:r>
      <w:r>
        <w:rPr>
          <w:spacing w:val="-12"/>
          <w:sz w:val="22"/>
        </w:rPr>
        <w:t> </w:t>
      </w:r>
      <w:r>
        <w:rPr>
          <w:sz w:val="22"/>
        </w:rPr>
        <w:t>caso,</w:t>
      </w:r>
      <w:r>
        <w:rPr>
          <w:spacing w:val="-11"/>
          <w:sz w:val="22"/>
        </w:rPr>
        <w:t> </w:t>
      </w:r>
      <w:r>
        <w:rPr>
          <w:sz w:val="22"/>
        </w:rPr>
        <w:t>llevar</w:t>
      </w:r>
      <w:r>
        <w:rPr>
          <w:spacing w:val="-12"/>
          <w:sz w:val="22"/>
        </w:rPr>
        <w:t> </w:t>
      </w:r>
      <w:r>
        <w:rPr>
          <w:sz w:val="22"/>
        </w:rPr>
        <w:t>a</w:t>
      </w:r>
      <w:r>
        <w:rPr>
          <w:spacing w:val="-13"/>
          <w:sz w:val="22"/>
        </w:rPr>
        <w:t> </w:t>
      </w:r>
      <w:r>
        <w:rPr>
          <w:sz w:val="22"/>
        </w:rPr>
        <w:t>cabo</w:t>
      </w:r>
      <w:r>
        <w:rPr>
          <w:spacing w:val="-13"/>
          <w:sz w:val="22"/>
        </w:rPr>
        <w:t> </w:t>
      </w:r>
      <w:r>
        <w:rPr>
          <w:sz w:val="22"/>
        </w:rPr>
        <w:t>cualquier</w:t>
      </w:r>
      <w:r>
        <w:rPr>
          <w:spacing w:val="-12"/>
          <w:sz w:val="22"/>
        </w:rPr>
        <w:t> </w:t>
      </w:r>
      <w:r>
        <w:rPr>
          <w:sz w:val="22"/>
        </w:rPr>
        <w:t>acto</w:t>
      </w:r>
      <w:r>
        <w:rPr>
          <w:spacing w:val="-15"/>
          <w:sz w:val="22"/>
        </w:rPr>
        <w:t> </w:t>
      </w:r>
      <w:r>
        <w:rPr>
          <w:sz w:val="22"/>
        </w:rPr>
        <w:t>en</w:t>
      </w:r>
      <w:r>
        <w:rPr>
          <w:spacing w:val="-13"/>
          <w:sz w:val="22"/>
        </w:rPr>
        <w:t> </w:t>
      </w:r>
      <w:r>
        <w:rPr>
          <w:sz w:val="22"/>
        </w:rPr>
        <w:t>relación con operaciones con Instrumentos Derivados. Lo anterior, siempre y cuando dichos instrumentos</w:t>
      </w:r>
      <w:r>
        <w:rPr>
          <w:spacing w:val="-6"/>
          <w:sz w:val="22"/>
        </w:rPr>
        <w:t> </w:t>
      </w:r>
      <w:r>
        <w:rPr>
          <w:sz w:val="22"/>
        </w:rPr>
        <w:t>tiendan</w:t>
      </w:r>
      <w:r>
        <w:rPr>
          <w:spacing w:val="-5"/>
          <w:sz w:val="22"/>
        </w:rPr>
        <w:t> </w:t>
      </w:r>
      <w:r>
        <w:rPr>
          <w:sz w:val="22"/>
        </w:rPr>
        <w:t>a</w:t>
      </w:r>
      <w:r>
        <w:rPr>
          <w:spacing w:val="-4"/>
          <w:sz w:val="22"/>
        </w:rPr>
        <w:t> </w:t>
      </w:r>
      <w:r>
        <w:rPr>
          <w:sz w:val="22"/>
        </w:rPr>
        <w:t>evitar</w:t>
      </w:r>
      <w:r>
        <w:rPr>
          <w:spacing w:val="-2"/>
          <w:sz w:val="22"/>
        </w:rPr>
        <w:t> </w:t>
      </w:r>
      <w:r>
        <w:rPr>
          <w:sz w:val="22"/>
        </w:rPr>
        <w:t>o</w:t>
      </w:r>
      <w:r>
        <w:rPr>
          <w:spacing w:val="-9"/>
          <w:sz w:val="22"/>
        </w:rPr>
        <w:t> </w:t>
      </w:r>
      <w:r>
        <w:rPr>
          <w:sz w:val="22"/>
        </w:rPr>
        <w:t>mitigar</w:t>
      </w:r>
      <w:r>
        <w:rPr>
          <w:spacing w:val="-4"/>
          <w:sz w:val="22"/>
        </w:rPr>
        <w:t> </w:t>
      </w:r>
      <w:r>
        <w:rPr>
          <w:sz w:val="22"/>
        </w:rPr>
        <w:t>riesgos</w:t>
      </w:r>
      <w:r>
        <w:rPr>
          <w:spacing w:val="-6"/>
          <w:sz w:val="22"/>
        </w:rPr>
        <w:t> </w:t>
      </w:r>
      <w:r>
        <w:rPr>
          <w:sz w:val="22"/>
        </w:rPr>
        <w:t>económicos</w:t>
      </w:r>
      <w:r>
        <w:rPr>
          <w:spacing w:val="-3"/>
          <w:sz w:val="22"/>
        </w:rPr>
        <w:t> </w:t>
      </w:r>
      <w:r>
        <w:rPr>
          <w:sz w:val="22"/>
        </w:rPr>
        <w:t>o</w:t>
      </w:r>
      <w:r>
        <w:rPr>
          <w:spacing w:val="-6"/>
          <w:sz w:val="22"/>
        </w:rPr>
        <w:t> </w:t>
      </w:r>
      <w:r>
        <w:rPr>
          <w:sz w:val="22"/>
        </w:rPr>
        <w:t>financieros</w:t>
      </w:r>
      <w:r>
        <w:rPr>
          <w:spacing w:val="-5"/>
          <w:sz w:val="22"/>
        </w:rPr>
        <w:t> </w:t>
      </w:r>
      <w:r>
        <w:rPr>
          <w:sz w:val="22"/>
        </w:rPr>
        <w:t>relacionados con los financiamientos contratados por el Municipio y mejoren con ello la calidad crediticia de la Deuda</w:t>
      </w:r>
      <w:r>
        <w:rPr>
          <w:spacing w:val="-3"/>
          <w:sz w:val="22"/>
        </w:rPr>
        <w:t> </w:t>
      </w:r>
      <w:r>
        <w:rPr>
          <w:sz w:val="22"/>
        </w:rPr>
        <w:t>Pública;</w:t>
      </w:r>
    </w:p>
    <w:p>
      <w:pPr>
        <w:pStyle w:val="ListParagraph"/>
        <w:numPr>
          <w:ilvl w:val="0"/>
          <w:numId w:val="10"/>
        </w:numPr>
        <w:tabs>
          <w:tab w:pos="1199" w:val="left" w:leader="none"/>
        </w:tabs>
        <w:spacing w:line="300" w:lineRule="auto" w:before="0" w:after="0"/>
        <w:ind w:left="1198" w:right="114" w:hanging="720"/>
        <w:jc w:val="both"/>
        <w:rPr>
          <w:sz w:val="22"/>
        </w:rPr>
      </w:pPr>
      <w:r>
        <w:rPr>
          <w:sz w:val="22"/>
        </w:rPr>
        <w:t>Solicitar la capacitación que brinde la Secretaría en todo lo relativo a la concertación y contratación de deuda;</w:t>
      </w:r>
    </w:p>
    <w:p>
      <w:pPr>
        <w:pStyle w:val="ListParagraph"/>
        <w:numPr>
          <w:ilvl w:val="0"/>
          <w:numId w:val="10"/>
        </w:numPr>
        <w:tabs>
          <w:tab w:pos="1199" w:val="left" w:leader="none"/>
        </w:tabs>
        <w:spacing w:line="300" w:lineRule="auto" w:before="0" w:after="0"/>
        <w:ind w:left="1198" w:right="115" w:hanging="720"/>
        <w:jc w:val="both"/>
        <w:rPr>
          <w:sz w:val="22"/>
        </w:rPr>
      </w:pPr>
      <w:r>
        <w:rPr>
          <w:sz w:val="22"/>
        </w:rPr>
        <w:t>Solicitar a la Secretaría la afectación de las Participaciones que le corresponden al Municipio que dejen como fuente de pago o garantía en los Financiamientos contratados;</w:t>
      </w:r>
    </w:p>
    <w:p>
      <w:pPr>
        <w:spacing w:after="0" w:line="300" w:lineRule="auto"/>
        <w:jc w:val="both"/>
        <w:rPr>
          <w:sz w:val="22"/>
        </w:rPr>
        <w:sectPr>
          <w:pgSz w:w="12250" w:h="15850"/>
          <w:pgMar w:header="765" w:footer="1057" w:top="2080" w:bottom="1240" w:left="1300" w:right="1300"/>
        </w:sectPr>
      </w:pPr>
    </w:p>
    <w:p>
      <w:pPr>
        <w:pStyle w:val="ListParagraph"/>
        <w:numPr>
          <w:ilvl w:val="0"/>
          <w:numId w:val="10"/>
        </w:numPr>
        <w:tabs>
          <w:tab w:pos="1199" w:val="left" w:leader="none"/>
        </w:tabs>
        <w:spacing w:line="300" w:lineRule="auto" w:before="32" w:after="0"/>
        <w:ind w:left="1198" w:right="111" w:hanging="720"/>
        <w:jc w:val="both"/>
        <w:rPr>
          <w:sz w:val="22"/>
        </w:rPr>
      </w:pPr>
      <w:r>
        <w:rPr>
          <w:sz w:val="22"/>
        </w:rPr>
        <w:t>Solicitar la inscripción de los Financiamientos y Obligaciones en el Registro Estatal y en el Registro Público Único, de conformidad con lo señalado en los Reglamentos de dichos Registros;</w:t>
      </w:r>
      <w:r>
        <w:rPr>
          <w:spacing w:val="-1"/>
          <w:sz w:val="22"/>
        </w:rPr>
        <w:t> </w:t>
      </w:r>
      <w:r>
        <w:rPr>
          <w:sz w:val="22"/>
        </w:rPr>
        <w:t>y</w:t>
      </w:r>
    </w:p>
    <w:p>
      <w:pPr>
        <w:pStyle w:val="ListParagraph"/>
        <w:numPr>
          <w:ilvl w:val="0"/>
          <w:numId w:val="10"/>
        </w:numPr>
        <w:tabs>
          <w:tab w:pos="1199" w:val="left" w:leader="none"/>
        </w:tabs>
        <w:spacing w:line="300" w:lineRule="auto" w:before="0" w:after="0"/>
        <w:ind w:left="1198" w:right="120" w:hanging="720"/>
        <w:jc w:val="both"/>
        <w:rPr>
          <w:sz w:val="22"/>
        </w:rPr>
      </w:pPr>
      <w:r>
        <w:rPr>
          <w:sz w:val="22"/>
        </w:rPr>
        <w:t>Las atribuciones a que se refiere este artículo serán ejercidas, en lo conducente por el Municipio de conformidad con sus</w:t>
      </w:r>
      <w:r>
        <w:rPr>
          <w:spacing w:val="-2"/>
          <w:sz w:val="22"/>
        </w:rPr>
        <w:t> </w:t>
      </w:r>
      <w:r>
        <w:rPr>
          <w:sz w:val="22"/>
        </w:rPr>
        <w:t>leyes.</w:t>
      </w:r>
    </w:p>
    <w:p>
      <w:pPr>
        <w:spacing w:line="312" w:lineRule="auto" w:before="0"/>
        <w:ind w:left="478" w:right="0" w:firstLine="0"/>
        <w:jc w:val="left"/>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w:t>
      </w:r>
      <w:r>
        <w:rPr>
          <w:b/>
          <w:sz w:val="16"/>
        </w:rPr>
        <w:t> </w:t>
      </w:r>
      <w:r>
        <w:rPr>
          <w:b/>
          <w:sz w:val="16"/>
          <w:shd w:fill="D2D2D2" w:color="auto" w:val="clear"/>
        </w:rPr>
        <w:t>publicado 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rPr>
          <w:b/>
          <w:sz w:val="18"/>
        </w:rPr>
      </w:pPr>
    </w:p>
    <w:p>
      <w:pPr>
        <w:pStyle w:val="BodyText"/>
        <w:spacing w:before="1"/>
        <w:rPr>
          <w:b/>
          <w:sz w:val="19"/>
        </w:rPr>
      </w:pPr>
    </w:p>
    <w:p>
      <w:pPr>
        <w:pStyle w:val="Heading1"/>
        <w:ind w:left="95"/>
      </w:pPr>
      <w:r>
        <w:rPr/>
        <w:t>CAPÍTULO TERCERO</w:t>
      </w:r>
    </w:p>
    <w:p>
      <w:pPr>
        <w:spacing w:before="62"/>
        <w:ind w:left="95" w:right="95" w:firstLine="0"/>
        <w:jc w:val="center"/>
        <w:rPr>
          <w:b/>
          <w:sz w:val="22"/>
        </w:rPr>
      </w:pPr>
      <w:r>
        <w:rPr>
          <w:b/>
          <w:sz w:val="22"/>
        </w:rPr>
        <w:t>De la Contratación de Deuda Pública y sus Derivados</w:t>
      </w:r>
    </w:p>
    <w:p>
      <w:pPr>
        <w:pStyle w:val="BodyText"/>
        <w:spacing w:before="1"/>
        <w:rPr>
          <w:b/>
          <w:sz w:val="33"/>
        </w:rPr>
      </w:pPr>
    </w:p>
    <w:p>
      <w:pPr>
        <w:pStyle w:val="BodyText"/>
        <w:spacing w:line="300" w:lineRule="auto"/>
        <w:ind w:left="118" w:right="113"/>
        <w:jc w:val="both"/>
      </w:pPr>
      <w:r>
        <w:rPr>
          <w:b/>
        </w:rPr>
        <w:t>Artículo 17. </w:t>
      </w:r>
      <w:r>
        <w:rPr/>
        <w:t>Los Sujetos Obligados únicamente podrán celebrar financiamientos, cuando los recursos obtenidos de las mismas se destinen a inversiones públicas productivas y a su refinanciamiento o reestructura, en términos de lo establecido en la Ley de Disciplina Financiera y esta Ley.</w:t>
      </w:r>
    </w:p>
    <w:p>
      <w:pPr>
        <w:pStyle w:val="BodyText"/>
        <w:spacing w:before="6"/>
        <w:rPr>
          <w:sz w:val="27"/>
        </w:rPr>
      </w:pPr>
    </w:p>
    <w:p>
      <w:pPr>
        <w:pStyle w:val="BodyText"/>
        <w:ind w:left="118"/>
        <w:jc w:val="both"/>
      </w:pPr>
      <w:r>
        <w:rPr/>
        <w:t>En ningún caso podrá destinarse Financiamientos u Obligaciones para cubrir gasto corriente.</w:t>
      </w:r>
    </w:p>
    <w:p>
      <w:pPr>
        <w:pStyle w:val="BodyText"/>
        <w:spacing w:before="10"/>
        <w:rPr>
          <w:sz w:val="32"/>
        </w:rPr>
      </w:pPr>
    </w:p>
    <w:p>
      <w:pPr>
        <w:pStyle w:val="BodyText"/>
        <w:spacing w:line="300" w:lineRule="auto" w:before="1"/>
        <w:ind w:left="118" w:right="113"/>
        <w:jc w:val="both"/>
      </w:pPr>
      <w:r>
        <w:rPr/>
        <w:t>Dichos sujetos estarán obligados a contratar los Financiamientos y Obligaciones a su cargo bajo las mejores condiciones de mercado, en términos de la Ley de Disciplina Financiera.</w:t>
      </w:r>
    </w:p>
    <w:p>
      <w:pPr>
        <w:pStyle w:val="BodyText"/>
        <w:spacing w:before="7"/>
        <w:rPr>
          <w:sz w:val="27"/>
        </w:rPr>
      </w:pPr>
    </w:p>
    <w:p>
      <w:pPr>
        <w:pStyle w:val="BodyText"/>
        <w:spacing w:line="300" w:lineRule="auto" w:before="1"/>
        <w:ind w:left="118" w:right="113"/>
        <w:jc w:val="both"/>
      </w:pPr>
      <w:r>
        <w:rPr/>
        <w:t>Una vez celebrados los instrumentos jurídicos relativos, a más tardar 10 días posteriores a la inscripción en el Registro Estatal y en el Registro Público Único, el Sujeto Obligado deberá publicar</w:t>
      </w:r>
      <w:r>
        <w:rPr>
          <w:spacing w:val="-15"/>
        </w:rPr>
        <w:t> </w:t>
      </w:r>
      <w:r>
        <w:rPr/>
        <w:t>en</w:t>
      </w:r>
      <w:r>
        <w:rPr>
          <w:spacing w:val="-16"/>
        </w:rPr>
        <w:t> </w:t>
      </w:r>
      <w:r>
        <w:rPr/>
        <w:t>su</w:t>
      </w:r>
      <w:r>
        <w:rPr>
          <w:spacing w:val="-15"/>
        </w:rPr>
        <w:t> </w:t>
      </w:r>
      <w:r>
        <w:rPr/>
        <w:t>página</w:t>
      </w:r>
      <w:r>
        <w:rPr>
          <w:spacing w:val="-16"/>
        </w:rPr>
        <w:t> </w:t>
      </w:r>
      <w:r>
        <w:rPr/>
        <w:t>oficial</w:t>
      </w:r>
      <w:r>
        <w:rPr>
          <w:spacing w:val="-17"/>
        </w:rPr>
        <w:t> </w:t>
      </w:r>
      <w:r>
        <w:rPr/>
        <w:t>de</w:t>
      </w:r>
      <w:r>
        <w:rPr>
          <w:spacing w:val="-15"/>
        </w:rPr>
        <w:t> </w:t>
      </w:r>
      <w:r>
        <w:rPr/>
        <w:t>Internet</w:t>
      </w:r>
      <w:r>
        <w:rPr>
          <w:spacing w:val="-17"/>
        </w:rPr>
        <w:t> </w:t>
      </w:r>
      <w:r>
        <w:rPr/>
        <w:t>dichos</w:t>
      </w:r>
      <w:r>
        <w:rPr>
          <w:spacing w:val="-16"/>
        </w:rPr>
        <w:t> </w:t>
      </w:r>
      <w:r>
        <w:rPr/>
        <w:t>instrumentos.</w:t>
      </w:r>
      <w:r>
        <w:rPr>
          <w:spacing w:val="-14"/>
        </w:rPr>
        <w:t> </w:t>
      </w:r>
      <w:r>
        <w:rPr/>
        <w:t>Asimismo,</w:t>
      </w:r>
      <w:r>
        <w:rPr>
          <w:spacing w:val="-15"/>
        </w:rPr>
        <w:t> </w:t>
      </w:r>
      <w:r>
        <w:rPr/>
        <w:t>el</w:t>
      </w:r>
      <w:r>
        <w:rPr>
          <w:spacing w:val="-17"/>
        </w:rPr>
        <w:t> </w:t>
      </w:r>
      <w:r>
        <w:rPr/>
        <w:t>Sujeto</w:t>
      </w:r>
      <w:r>
        <w:rPr>
          <w:spacing w:val="-17"/>
        </w:rPr>
        <w:t> </w:t>
      </w:r>
      <w:r>
        <w:rPr/>
        <w:t>Obligado</w:t>
      </w:r>
      <w:r>
        <w:rPr>
          <w:spacing w:val="-16"/>
        </w:rPr>
        <w:t> </w:t>
      </w:r>
      <w:r>
        <w:rPr/>
        <w:t>deberá presentar los informes trimestrales a que se refiere la Ley General, Ley de Disciplina Financiera y en su respectiva cuenta pública la información detallada de cada Financiamiento u Obligación contraída, incluyendo como mínimo, el importe, tasa, plazo, comisiones y demás accesorios pactados.</w:t>
      </w:r>
    </w:p>
    <w:p>
      <w:pPr>
        <w:spacing w:line="312" w:lineRule="auto" w:before="0"/>
        <w:ind w:left="118" w:right="110" w:firstLine="0"/>
        <w:jc w:val="both"/>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line="300" w:lineRule="auto" w:before="108"/>
        <w:ind w:left="118" w:right="116"/>
        <w:jc w:val="both"/>
      </w:pPr>
      <w:r>
        <w:rPr>
          <w:b/>
        </w:rPr>
        <w:t>Artículo 18. </w:t>
      </w:r>
      <w:r>
        <w:rPr/>
        <w:t>La contratación de Instrumentos Derivados no impactará en el cálculo de los Financiamientos y Obligaciones, aprobados por el Congreso.</w:t>
      </w:r>
    </w:p>
    <w:p>
      <w:pPr>
        <w:pStyle w:val="BodyText"/>
        <w:spacing w:before="5"/>
        <w:rPr>
          <w:sz w:val="27"/>
        </w:rPr>
      </w:pPr>
    </w:p>
    <w:p>
      <w:pPr>
        <w:pStyle w:val="BodyText"/>
        <w:spacing w:line="300" w:lineRule="auto" w:before="1"/>
        <w:ind w:left="118" w:right="109"/>
        <w:jc w:val="both"/>
      </w:pPr>
      <w:r>
        <w:rPr>
          <w:b/>
        </w:rPr>
        <w:t>Artículo 19. </w:t>
      </w:r>
      <w:r>
        <w:rPr/>
        <w:t>La contratación de Financiamientos y la conformación de Obligaciones a cargo de los Municipios deberán ser previamente autorizadas por sus respectivos Ayuntamientos en las iniciativas de leyes de Ingresos que deban ser presentadas al Congreso para su aprobación anual, no se contempla este requisito para la contratación de Obligaciones a corto plazo.</w:t>
      </w:r>
    </w:p>
    <w:p>
      <w:pPr>
        <w:spacing w:after="0" w:line="300" w:lineRule="auto"/>
        <w:jc w:val="both"/>
        <w:sectPr>
          <w:pgSz w:w="12250" w:h="15850"/>
          <w:pgMar w:header="765" w:footer="1057" w:top="2080" w:bottom="1240" w:left="1300" w:right="1300"/>
        </w:sectPr>
      </w:pPr>
    </w:p>
    <w:p>
      <w:pPr>
        <w:pStyle w:val="BodyText"/>
        <w:spacing w:line="300" w:lineRule="auto" w:before="32"/>
        <w:ind w:left="118" w:right="115"/>
        <w:jc w:val="both"/>
      </w:pPr>
      <w:r>
        <w:rPr/>
        <w:t>Los Municipios podrán presentar al Congreso en cualquier tiempo iniciativas de Decretos para la autorización y aprobación de Financiamientos o la contratación de Obligaciones siempre que se cumpla con lo previsto en la presente Ley y en la Ley de Disciplina Financiera.</w:t>
      </w:r>
    </w:p>
    <w:p>
      <w:pPr>
        <w:spacing w:line="312" w:lineRule="auto" w:before="0"/>
        <w:ind w:left="118" w:right="110" w:firstLine="0"/>
        <w:jc w:val="both"/>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spacing w:before="109"/>
        <w:ind w:left="118" w:right="0" w:firstLine="0"/>
        <w:jc w:val="both"/>
        <w:rPr>
          <w:sz w:val="22"/>
        </w:rPr>
      </w:pPr>
      <w:r>
        <w:rPr>
          <w:b/>
          <w:sz w:val="22"/>
        </w:rPr>
        <w:t>Artículo 20. </w:t>
      </w:r>
      <w:r>
        <w:rPr>
          <w:sz w:val="22"/>
        </w:rPr>
        <w:t>Derogado.</w:t>
      </w:r>
    </w:p>
    <w:p>
      <w:pPr>
        <w:spacing w:line="312" w:lineRule="auto" w:before="62"/>
        <w:ind w:left="118" w:right="112" w:firstLine="0"/>
        <w:jc w:val="both"/>
        <w:rPr>
          <w:b/>
          <w:sz w:val="16"/>
        </w:rPr>
      </w:pPr>
      <w:r>
        <w:rPr>
          <w:b/>
          <w:sz w:val="16"/>
          <w:shd w:fill="D2D2D2" w:color="auto" w:val="clear"/>
        </w:rPr>
        <w:t>(Artículo derogado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rPr>
          <w:b/>
          <w:sz w:val="18"/>
        </w:rPr>
      </w:pPr>
    </w:p>
    <w:p>
      <w:pPr>
        <w:pStyle w:val="BodyText"/>
        <w:spacing w:before="2"/>
        <w:rPr>
          <w:b/>
          <w:sz w:val="19"/>
        </w:rPr>
      </w:pPr>
    </w:p>
    <w:p>
      <w:pPr>
        <w:pStyle w:val="BodyText"/>
        <w:spacing w:line="300" w:lineRule="auto"/>
        <w:ind w:left="118" w:right="113"/>
        <w:jc w:val="both"/>
      </w:pPr>
      <w:r>
        <w:rPr>
          <w:b/>
        </w:rPr>
        <w:t>Artículo 21. </w:t>
      </w:r>
      <w:r>
        <w:rPr/>
        <w:t>Los Sujetos Obligados no podrán contraer, directa o indirectamente, Financiamientos u Obligaciones con gobiernos de otras naciones, con sociedades o particulares extranjeros, ni cuando deban pagarse en moneda extranjera o fuera del territorio nacional.</w:t>
      </w:r>
    </w:p>
    <w:p>
      <w:pPr>
        <w:pStyle w:val="BodyText"/>
        <w:spacing w:before="6"/>
        <w:rPr>
          <w:sz w:val="27"/>
        </w:rPr>
      </w:pPr>
    </w:p>
    <w:p>
      <w:pPr>
        <w:pStyle w:val="BodyText"/>
        <w:spacing w:line="300" w:lineRule="auto"/>
        <w:ind w:left="118" w:right="111"/>
        <w:jc w:val="both"/>
      </w:pPr>
      <w:r>
        <w:rPr>
          <w:b/>
        </w:rPr>
        <w:t>Artículo 22. </w:t>
      </w:r>
      <w:r>
        <w:rPr/>
        <w:t>En la contratación de Obligaciones que se deriven de arrendamientos financieros o de</w:t>
      </w:r>
      <w:r>
        <w:rPr>
          <w:spacing w:val="-7"/>
        </w:rPr>
        <w:t> </w:t>
      </w:r>
      <w:r>
        <w:rPr/>
        <w:t>esquemas</w:t>
      </w:r>
      <w:r>
        <w:rPr>
          <w:spacing w:val="-5"/>
        </w:rPr>
        <w:t> </w:t>
      </w:r>
      <w:r>
        <w:rPr/>
        <w:t>de</w:t>
      </w:r>
      <w:r>
        <w:rPr>
          <w:spacing w:val="-8"/>
        </w:rPr>
        <w:t> </w:t>
      </w:r>
      <w:r>
        <w:rPr/>
        <w:t>Asociaciones</w:t>
      </w:r>
      <w:r>
        <w:rPr>
          <w:spacing w:val="-5"/>
        </w:rPr>
        <w:t> </w:t>
      </w:r>
      <w:r>
        <w:rPr/>
        <w:t>Público-Privadas,</w:t>
      </w:r>
      <w:r>
        <w:rPr>
          <w:spacing w:val="-4"/>
        </w:rPr>
        <w:t> </w:t>
      </w:r>
      <w:r>
        <w:rPr/>
        <w:t>los</w:t>
      </w:r>
      <w:r>
        <w:rPr>
          <w:spacing w:val="-5"/>
        </w:rPr>
        <w:t> </w:t>
      </w:r>
      <w:r>
        <w:rPr/>
        <w:t>Sujetos</w:t>
      </w:r>
      <w:r>
        <w:rPr>
          <w:spacing w:val="-5"/>
        </w:rPr>
        <w:t> </w:t>
      </w:r>
      <w:r>
        <w:rPr/>
        <w:t>Obligados</w:t>
      </w:r>
      <w:r>
        <w:rPr>
          <w:spacing w:val="-5"/>
        </w:rPr>
        <w:t> </w:t>
      </w:r>
      <w:r>
        <w:rPr/>
        <w:t>se</w:t>
      </w:r>
      <w:r>
        <w:rPr>
          <w:spacing w:val="-8"/>
        </w:rPr>
        <w:t> </w:t>
      </w:r>
      <w:r>
        <w:rPr/>
        <w:t>sujetarán</w:t>
      </w:r>
      <w:r>
        <w:rPr>
          <w:spacing w:val="-6"/>
        </w:rPr>
        <w:t> </w:t>
      </w:r>
      <w:r>
        <w:rPr/>
        <w:t>a</w:t>
      </w:r>
      <w:r>
        <w:rPr>
          <w:spacing w:val="-5"/>
        </w:rPr>
        <w:t> </w:t>
      </w:r>
      <w:r>
        <w:rPr/>
        <w:t>lo</w:t>
      </w:r>
      <w:r>
        <w:rPr>
          <w:spacing w:val="-5"/>
        </w:rPr>
        <w:t> </w:t>
      </w:r>
      <w:r>
        <w:rPr/>
        <w:t>previsto en la Ley de Disciplina Financiera. Asimismo, las propuestas presentadas</w:t>
      </w:r>
      <w:r>
        <w:rPr>
          <w:spacing w:val="-44"/>
        </w:rPr>
        <w:t> </w:t>
      </w:r>
      <w:r>
        <w:rPr/>
        <w:t>deberán ajustarse a la naturaleza y particularidades de la Obligación a contratar, siendo obligatorio hacer público todos los</w:t>
      </w:r>
      <w:r>
        <w:rPr>
          <w:spacing w:val="-11"/>
        </w:rPr>
        <w:t> </w:t>
      </w:r>
      <w:r>
        <w:rPr/>
        <w:t>conceptos</w:t>
      </w:r>
      <w:r>
        <w:rPr>
          <w:spacing w:val="-13"/>
        </w:rPr>
        <w:t> </w:t>
      </w:r>
      <w:r>
        <w:rPr/>
        <w:t>que</w:t>
      </w:r>
      <w:r>
        <w:rPr>
          <w:spacing w:val="-14"/>
        </w:rPr>
        <w:t> </w:t>
      </w:r>
      <w:r>
        <w:rPr/>
        <w:t>representen</w:t>
      </w:r>
      <w:r>
        <w:rPr>
          <w:spacing w:val="-11"/>
        </w:rPr>
        <w:t> </w:t>
      </w:r>
      <w:r>
        <w:rPr/>
        <w:t>un</w:t>
      </w:r>
      <w:r>
        <w:rPr>
          <w:spacing w:val="-16"/>
        </w:rPr>
        <w:t> </w:t>
      </w:r>
      <w:r>
        <w:rPr/>
        <w:t>costo</w:t>
      </w:r>
      <w:r>
        <w:rPr>
          <w:spacing w:val="-12"/>
        </w:rPr>
        <w:t> </w:t>
      </w:r>
      <w:r>
        <w:rPr/>
        <w:t>para</w:t>
      </w:r>
      <w:r>
        <w:rPr>
          <w:spacing w:val="-11"/>
        </w:rPr>
        <w:t> </w:t>
      </w:r>
      <w:r>
        <w:rPr/>
        <w:t>los</w:t>
      </w:r>
      <w:r>
        <w:rPr>
          <w:spacing w:val="-13"/>
        </w:rPr>
        <w:t> </w:t>
      </w:r>
      <w:r>
        <w:rPr/>
        <w:t>Sujetos</w:t>
      </w:r>
      <w:r>
        <w:rPr>
          <w:spacing w:val="-15"/>
        </w:rPr>
        <w:t> </w:t>
      </w:r>
      <w:r>
        <w:rPr/>
        <w:t>Obligados.</w:t>
      </w:r>
      <w:r>
        <w:rPr>
          <w:spacing w:val="-11"/>
        </w:rPr>
        <w:t> </w:t>
      </w:r>
      <w:r>
        <w:rPr/>
        <w:t>En</w:t>
      </w:r>
      <w:r>
        <w:rPr>
          <w:spacing w:val="-13"/>
        </w:rPr>
        <w:t> </w:t>
      </w:r>
      <w:r>
        <w:rPr/>
        <w:t>todo</w:t>
      </w:r>
      <w:r>
        <w:rPr>
          <w:spacing w:val="-11"/>
        </w:rPr>
        <w:t> </w:t>
      </w:r>
      <w:r>
        <w:rPr/>
        <w:t>caso,</w:t>
      </w:r>
      <w:r>
        <w:rPr>
          <w:spacing w:val="-11"/>
        </w:rPr>
        <w:t> </w:t>
      </w:r>
      <w:r>
        <w:rPr/>
        <w:t>la</w:t>
      </w:r>
      <w:r>
        <w:rPr>
          <w:spacing w:val="-11"/>
        </w:rPr>
        <w:t> </w:t>
      </w:r>
      <w:r>
        <w:rPr/>
        <w:t>contratación se deberá realizar con quien presente mejores condiciones de mercado de acuerdo con el tipo de Obligación a contratar y conforme a la legislación</w:t>
      </w:r>
      <w:r>
        <w:rPr>
          <w:spacing w:val="-8"/>
        </w:rPr>
        <w:t> </w:t>
      </w:r>
      <w:r>
        <w:rPr/>
        <w:t>aplicable.</w:t>
      </w:r>
    </w:p>
    <w:p>
      <w:pPr>
        <w:pStyle w:val="BodyText"/>
        <w:spacing w:before="6"/>
        <w:rPr>
          <w:sz w:val="27"/>
        </w:rPr>
      </w:pPr>
    </w:p>
    <w:p>
      <w:pPr>
        <w:pStyle w:val="BodyText"/>
        <w:spacing w:line="300" w:lineRule="auto"/>
        <w:ind w:left="118" w:right="115"/>
        <w:jc w:val="both"/>
      </w:pPr>
      <w:r>
        <w:rPr>
          <w:b/>
        </w:rPr>
        <w:t>Artículo 23. </w:t>
      </w:r>
      <w:r>
        <w:rPr/>
        <w:t>Tratándose de la contratación de Financiamientos u Obligaciones a través del mercado bursátil, los Sujetos Obligados deberán fundamentar en el propio documento de colocación, las razones por las cuales el mercado bursátil es una opción más adecuada que el bancario. Bajo la opción bursátil se exceptúa del cumplimiento a que hace referencia la Ley de Disciplina Financiera, no obstante, deberá precisar todos los costos derivados de la emisión y colocación de valores a cargo del Sujeto Obligado.</w:t>
      </w:r>
    </w:p>
    <w:p>
      <w:pPr>
        <w:pStyle w:val="BodyText"/>
        <w:spacing w:before="5"/>
        <w:rPr>
          <w:sz w:val="27"/>
        </w:rPr>
      </w:pPr>
    </w:p>
    <w:p>
      <w:pPr>
        <w:pStyle w:val="BodyText"/>
        <w:spacing w:line="300" w:lineRule="auto"/>
        <w:ind w:left="118" w:right="112"/>
        <w:jc w:val="both"/>
      </w:pPr>
      <w:r>
        <w:rPr>
          <w:b/>
        </w:rPr>
        <w:t>Artículo 24. </w:t>
      </w:r>
      <w:r>
        <w:rPr/>
        <w:t>Con excepción de los Financiamientos que se contraten mediante el mercado bursátil, cuando la autorización del Financiamiento a que hace referencia la Ley de Disciplina Financiera exceda de cien millones de Unidades de Inversión, dicho proceso de contratación se realizará mediante licitación pública, en los términos siguientes:</w:t>
      </w:r>
    </w:p>
    <w:p>
      <w:pPr>
        <w:pStyle w:val="BodyText"/>
        <w:spacing w:before="7"/>
        <w:rPr>
          <w:sz w:val="27"/>
        </w:rPr>
      </w:pPr>
    </w:p>
    <w:p>
      <w:pPr>
        <w:pStyle w:val="ListParagraph"/>
        <w:numPr>
          <w:ilvl w:val="1"/>
          <w:numId w:val="10"/>
        </w:numPr>
        <w:tabs>
          <w:tab w:pos="1139" w:val="left" w:leader="none"/>
        </w:tabs>
        <w:spacing w:line="300" w:lineRule="auto" w:before="0" w:after="0"/>
        <w:ind w:left="1138" w:right="114" w:hanging="454"/>
        <w:jc w:val="both"/>
        <w:rPr>
          <w:sz w:val="22"/>
        </w:rPr>
      </w:pPr>
      <w:r>
        <w:rPr>
          <w:sz w:val="22"/>
        </w:rPr>
        <w:t>El proceso competitivo descrito en la Ley de Disciplina Financiera deberá realizarse públicamente y de manera simultánea. Para ello, las propuestas presentadas</w:t>
      </w:r>
      <w:r>
        <w:rPr>
          <w:spacing w:val="-36"/>
          <w:sz w:val="22"/>
        </w:rPr>
        <w:t> </w:t>
      </w:r>
      <w:r>
        <w:rPr>
          <w:sz w:val="22"/>
        </w:rPr>
        <w:t>deberán entregarse en una fecha, hora y lugar previamente especificados y serán dadas a conocer en el momento en que se presenten, pudiendo emplear mecanismos electrónicos que aseguren el cumplimiento de lo anterior;</w:t>
      </w:r>
      <w:r>
        <w:rPr>
          <w:spacing w:val="-7"/>
          <w:sz w:val="22"/>
        </w:rPr>
        <w:t> </w:t>
      </w:r>
      <w:r>
        <w:rPr>
          <w:sz w:val="22"/>
        </w:rPr>
        <w:t>y</w:t>
      </w:r>
    </w:p>
    <w:p>
      <w:pPr>
        <w:spacing w:after="0" w:line="300" w:lineRule="auto"/>
        <w:jc w:val="both"/>
        <w:rPr>
          <w:sz w:val="22"/>
        </w:rPr>
        <w:sectPr>
          <w:pgSz w:w="12250" w:h="15850"/>
          <w:pgMar w:header="765" w:footer="1057" w:top="2080" w:bottom="1240" w:left="1300" w:right="1300"/>
        </w:sectPr>
      </w:pPr>
    </w:p>
    <w:p>
      <w:pPr>
        <w:pStyle w:val="ListParagraph"/>
        <w:numPr>
          <w:ilvl w:val="1"/>
          <w:numId w:val="10"/>
        </w:numPr>
        <w:tabs>
          <w:tab w:pos="1139" w:val="left" w:leader="none"/>
        </w:tabs>
        <w:spacing w:line="300" w:lineRule="auto" w:before="32" w:after="0"/>
        <w:ind w:left="1138" w:right="111" w:hanging="454"/>
        <w:jc w:val="both"/>
        <w:rPr>
          <w:sz w:val="22"/>
        </w:rPr>
      </w:pPr>
      <w:r>
        <w:rPr>
          <w:sz w:val="22"/>
        </w:rPr>
        <w:t>La institución financiera participante que resulte ganadora del proceso competitivo se dará</w:t>
      </w:r>
      <w:r>
        <w:rPr>
          <w:spacing w:val="-10"/>
          <w:sz w:val="22"/>
        </w:rPr>
        <w:t> </w:t>
      </w:r>
      <w:r>
        <w:rPr>
          <w:sz w:val="22"/>
        </w:rPr>
        <w:t>a</w:t>
      </w:r>
      <w:r>
        <w:rPr>
          <w:spacing w:val="-9"/>
          <w:sz w:val="22"/>
        </w:rPr>
        <w:t> </w:t>
      </w:r>
      <w:r>
        <w:rPr>
          <w:sz w:val="22"/>
        </w:rPr>
        <w:t>conocer</w:t>
      </w:r>
      <w:r>
        <w:rPr>
          <w:spacing w:val="-11"/>
          <w:sz w:val="22"/>
        </w:rPr>
        <w:t> </w:t>
      </w:r>
      <w:r>
        <w:rPr>
          <w:sz w:val="22"/>
        </w:rPr>
        <w:t>en</w:t>
      </w:r>
      <w:r>
        <w:rPr>
          <w:spacing w:val="-10"/>
          <w:sz w:val="22"/>
        </w:rPr>
        <w:t> </w:t>
      </w:r>
      <w:r>
        <w:rPr>
          <w:sz w:val="22"/>
        </w:rPr>
        <w:t>un</w:t>
      </w:r>
      <w:r>
        <w:rPr>
          <w:spacing w:val="-11"/>
          <w:sz w:val="22"/>
        </w:rPr>
        <w:t> </w:t>
      </w:r>
      <w:r>
        <w:rPr>
          <w:sz w:val="22"/>
        </w:rPr>
        <w:t>plazo</w:t>
      </w:r>
      <w:r>
        <w:rPr>
          <w:spacing w:val="-9"/>
          <w:sz w:val="22"/>
        </w:rPr>
        <w:t> </w:t>
      </w:r>
      <w:r>
        <w:rPr>
          <w:sz w:val="22"/>
        </w:rPr>
        <w:t>no</w:t>
      </w:r>
      <w:r>
        <w:rPr>
          <w:spacing w:val="-12"/>
          <w:sz w:val="22"/>
        </w:rPr>
        <w:t> </w:t>
      </w:r>
      <w:r>
        <w:rPr>
          <w:sz w:val="22"/>
        </w:rPr>
        <w:t>mayor</w:t>
      </w:r>
      <w:r>
        <w:rPr>
          <w:spacing w:val="-10"/>
          <w:sz w:val="22"/>
        </w:rPr>
        <w:t> </w:t>
      </w:r>
      <w:r>
        <w:rPr>
          <w:sz w:val="22"/>
        </w:rPr>
        <w:t>a</w:t>
      </w:r>
      <w:r>
        <w:rPr>
          <w:spacing w:val="-10"/>
          <w:sz w:val="22"/>
        </w:rPr>
        <w:t> </w:t>
      </w:r>
      <w:r>
        <w:rPr>
          <w:sz w:val="22"/>
        </w:rPr>
        <w:t>2</w:t>
      </w:r>
      <w:r>
        <w:rPr>
          <w:spacing w:val="-12"/>
          <w:sz w:val="22"/>
        </w:rPr>
        <w:t> </w:t>
      </w:r>
      <w:r>
        <w:rPr>
          <w:sz w:val="22"/>
        </w:rPr>
        <w:t>días</w:t>
      </w:r>
      <w:r>
        <w:rPr>
          <w:spacing w:val="-11"/>
          <w:sz w:val="22"/>
        </w:rPr>
        <w:t> </w:t>
      </w:r>
      <w:r>
        <w:rPr>
          <w:sz w:val="22"/>
        </w:rPr>
        <w:t>hábiles</w:t>
      </w:r>
      <w:r>
        <w:rPr>
          <w:spacing w:val="-9"/>
          <w:sz w:val="22"/>
        </w:rPr>
        <w:t> </w:t>
      </w:r>
      <w:r>
        <w:rPr>
          <w:sz w:val="22"/>
        </w:rPr>
        <w:t>posteriores</w:t>
      </w:r>
      <w:r>
        <w:rPr>
          <w:spacing w:val="-13"/>
          <w:sz w:val="22"/>
        </w:rPr>
        <w:t> </w:t>
      </w:r>
      <w:r>
        <w:rPr>
          <w:sz w:val="22"/>
        </w:rPr>
        <w:t>al</w:t>
      </w:r>
      <w:r>
        <w:rPr>
          <w:spacing w:val="-10"/>
          <w:sz w:val="22"/>
        </w:rPr>
        <w:t> </w:t>
      </w:r>
      <w:r>
        <w:rPr>
          <w:sz w:val="22"/>
        </w:rPr>
        <w:t>tiempo</w:t>
      </w:r>
      <w:r>
        <w:rPr>
          <w:spacing w:val="-12"/>
          <w:sz w:val="22"/>
        </w:rPr>
        <w:t> </w:t>
      </w:r>
      <w:r>
        <w:rPr>
          <w:sz w:val="22"/>
        </w:rPr>
        <w:t>establecido de conformidad con la fracción anterior, a través de medios públicos, incluyendo la página oficial de Internet del propio Sujeto Obligado, publicando el documento en que conste la comparación de las propuestas</w:t>
      </w:r>
      <w:r>
        <w:rPr>
          <w:spacing w:val="-4"/>
          <w:sz w:val="22"/>
        </w:rPr>
        <w:t> </w:t>
      </w:r>
      <w:r>
        <w:rPr>
          <w:sz w:val="22"/>
        </w:rPr>
        <w:t>presentadas.</w:t>
      </w:r>
    </w:p>
    <w:p>
      <w:pPr>
        <w:pStyle w:val="BodyText"/>
        <w:spacing w:before="7"/>
        <w:rPr>
          <w:sz w:val="27"/>
        </w:rPr>
      </w:pPr>
    </w:p>
    <w:p>
      <w:pPr>
        <w:pStyle w:val="BodyText"/>
        <w:spacing w:line="300" w:lineRule="auto"/>
        <w:ind w:left="118" w:right="113"/>
        <w:jc w:val="both"/>
      </w:pPr>
      <w:r>
        <w:rPr>
          <w:b/>
        </w:rPr>
        <w:t>Artículo 25. </w:t>
      </w:r>
      <w:r>
        <w:rPr/>
        <w:t>Los Financiamientos y las Obligaciones que los Sujetos Obligados suscriban, cualquiera que sea su naturaleza, deberán ser inscritos en el Registro Estatal y en el Registro Público Único de conformidad con lo dispuesto en la Ley de Disciplina Financiera, esta Ley y los respectivos Reglamentos.</w:t>
      </w:r>
    </w:p>
    <w:p>
      <w:pPr>
        <w:pStyle w:val="BodyText"/>
        <w:spacing w:before="4"/>
        <w:rPr>
          <w:sz w:val="27"/>
        </w:rPr>
      </w:pPr>
    </w:p>
    <w:p>
      <w:pPr>
        <w:pStyle w:val="Heading1"/>
        <w:ind w:left="95"/>
      </w:pPr>
      <w:r>
        <w:rPr/>
        <w:t>CAPÍTULO CUARTO</w:t>
      </w:r>
    </w:p>
    <w:p>
      <w:pPr>
        <w:spacing w:before="64"/>
        <w:ind w:left="97" w:right="94" w:firstLine="0"/>
        <w:jc w:val="center"/>
        <w:rPr>
          <w:b/>
          <w:sz w:val="22"/>
        </w:rPr>
      </w:pPr>
      <w:r>
        <w:rPr>
          <w:b/>
          <w:sz w:val="22"/>
        </w:rPr>
        <w:t>De la Deuda Estatal Garantizada</w:t>
      </w:r>
    </w:p>
    <w:p>
      <w:pPr>
        <w:pStyle w:val="BodyText"/>
        <w:spacing w:before="1"/>
        <w:rPr>
          <w:b/>
          <w:sz w:val="33"/>
        </w:rPr>
      </w:pPr>
    </w:p>
    <w:p>
      <w:pPr>
        <w:pStyle w:val="BodyText"/>
        <w:spacing w:line="300" w:lineRule="auto"/>
        <w:ind w:left="118" w:right="111"/>
        <w:jc w:val="both"/>
      </w:pPr>
      <w:r>
        <w:rPr>
          <w:b/>
        </w:rPr>
        <w:t>Artículo 26. </w:t>
      </w:r>
      <w:r>
        <w:rPr/>
        <w:t>El Estado sólo podrá contraer Financiamientos cuando tengan estados financieros dictaminados del último ejercicio fiscal elaborado conforme a las Normas de Información Financiera, por un contador público registrado ante las autoridades fiscales. El estado financiero dictaminado sea de un ejercicio reciente, y no cuente con antigüedad mayor a doce meses al momento de contraer el financiamiento de que se trate.</w:t>
      </w:r>
    </w:p>
    <w:p>
      <w:pPr>
        <w:pStyle w:val="BodyText"/>
        <w:spacing w:before="5"/>
        <w:rPr>
          <w:sz w:val="27"/>
        </w:rPr>
      </w:pPr>
    </w:p>
    <w:p>
      <w:pPr>
        <w:pStyle w:val="BodyText"/>
        <w:spacing w:line="300" w:lineRule="auto"/>
        <w:ind w:left="118" w:right="113"/>
        <w:jc w:val="both"/>
      </w:pPr>
      <w:r>
        <w:rPr/>
        <w:t>Los</w:t>
      </w:r>
      <w:r>
        <w:rPr>
          <w:spacing w:val="-5"/>
        </w:rPr>
        <w:t> </w:t>
      </w:r>
      <w:r>
        <w:rPr/>
        <w:t>estados</w:t>
      </w:r>
      <w:r>
        <w:rPr>
          <w:spacing w:val="-8"/>
        </w:rPr>
        <w:t> </w:t>
      </w:r>
      <w:r>
        <w:rPr/>
        <w:t>financieros</w:t>
      </w:r>
      <w:r>
        <w:rPr>
          <w:spacing w:val="-7"/>
        </w:rPr>
        <w:t> </w:t>
      </w:r>
      <w:r>
        <w:rPr/>
        <w:t>deberán</w:t>
      </w:r>
      <w:r>
        <w:rPr>
          <w:spacing w:val="-6"/>
        </w:rPr>
        <w:t> </w:t>
      </w:r>
      <w:r>
        <w:rPr/>
        <w:t>acompañarse</w:t>
      </w:r>
      <w:r>
        <w:rPr>
          <w:spacing w:val="-8"/>
        </w:rPr>
        <w:t> </w:t>
      </w:r>
      <w:r>
        <w:rPr/>
        <w:t>de</w:t>
      </w:r>
      <w:r>
        <w:rPr>
          <w:spacing w:val="-5"/>
        </w:rPr>
        <w:t> </w:t>
      </w:r>
      <w:r>
        <w:rPr/>
        <w:t>documento</w:t>
      </w:r>
      <w:r>
        <w:rPr>
          <w:spacing w:val="-5"/>
        </w:rPr>
        <w:t> </w:t>
      </w:r>
      <w:r>
        <w:rPr/>
        <w:t>que</w:t>
      </w:r>
      <w:r>
        <w:rPr>
          <w:spacing w:val="-4"/>
        </w:rPr>
        <w:t> </w:t>
      </w:r>
      <w:r>
        <w:rPr/>
        <w:t>contenga</w:t>
      </w:r>
      <w:r>
        <w:rPr>
          <w:spacing w:val="-6"/>
        </w:rPr>
        <w:t> </w:t>
      </w:r>
      <w:r>
        <w:rPr/>
        <w:t>la</w:t>
      </w:r>
      <w:r>
        <w:rPr>
          <w:spacing w:val="-5"/>
        </w:rPr>
        <w:t> </w:t>
      </w:r>
      <w:r>
        <w:rPr/>
        <w:t>explicación</w:t>
      </w:r>
      <w:r>
        <w:rPr>
          <w:spacing w:val="-6"/>
        </w:rPr>
        <w:t> </w:t>
      </w:r>
      <w:r>
        <w:rPr/>
        <w:t>de</w:t>
      </w:r>
      <w:r>
        <w:rPr>
          <w:spacing w:val="-6"/>
        </w:rPr>
        <w:t> </w:t>
      </w:r>
      <w:r>
        <w:rPr/>
        <w:t>las bases o reglas contables utilizadas para el Registro de las operaciones de ingresos y egresos, las diferencias relevantes entre esas bases y las Normas de Información</w:t>
      </w:r>
      <w:r>
        <w:rPr>
          <w:spacing w:val="-13"/>
        </w:rPr>
        <w:t> </w:t>
      </w:r>
      <w:r>
        <w:rPr/>
        <w:t>Financiera.</w:t>
      </w:r>
    </w:p>
    <w:p>
      <w:pPr>
        <w:pStyle w:val="BodyText"/>
        <w:spacing w:before="6"/>
        <w:rPr>
          <w:sz w:val="27"/>
        </w:rPr>
      </w:pPr>
    </w:p>
    <w:p>
      <w:pPr>
        <w:pStyle w:val="BodyText"/>
        <w:spacing w:line="300" w:lineRule="auto"/>
        <w:ind w:left="118" w:right="119"/>
        <w:jc w:val="both"/>
      </w:pPr>
      <w:r>
        <w:rPr/>
        <w:t>Los requisitos señalados en este artículo no aplicarán para la deuda contraída conforme al artículo 10 de esta Ley.</w:t>
      </w:r>
    </w:p>
    <w:p>
      <w:pPr>
        <w:pStyle w:val="BodyText"/>
        <w:spacing w:before="7"/>
        <w:rPr>
          <w:sz w:val="27"/>
        </w:rPr>
      </w:pPr>
    </w:p>
    <w:p>
      <w:pPr>
        <w:pStyle w:val="BodyText"/>
        <w:spacing w:line="300" w:lineRule="auto"/>
        <w:ind w:left="118" w:right="115"/>
        <w:jc w:val="both"/>
      </w:pPr>
      <w:r>
        <w:rPr>
          <w:b/>
        </w:rPr>
        <w:t>Artículo</w:t>
      </w:r>
      <w:r>
        <w:rPr>
          <w:b/>
          <w:spacing w:val="-11"/>
        </w:rPr>
        <w:t> </w:t>
      </w:r>
      <w:r>
        <w:rPr>
          <w:b/>
        </w:rPr>
        <w:t>27.</w:t>
      </w:r>
      <w:r>
        <w:rPr>
          <w:b/>
          <w:spacing w:val="-9"/>
        </w:rPr>
        <w:t> </w:t>
      </w:r>
      <w:r>
        <w:rPr/>
        <w:t>El</w:t>
      </w:r>
      <w:r>
        <w:rPr>
          <w:spacing w:val="-11"/>
        </w:rPr>
        <w:t> </w:t>
      </w:r>
      <w:r>
        <w:rPr/>
        <w:t>Estado</w:t>
      </w:r>
      <w:r>
        <w:rPr>
          <w:spacing w:val="-11"/>
        </w:rPr>
        <w:t> </w:t>
      </w:r>
      <w:r>
        <w:rPr/>
        <w:t>y</w:t>
      </w:r>
      <w:r>
        <w:rPr>
          <w:spacing w:val="-12"/>
        </w:rPr>
        <w:t> </w:t>
      </w:r>
      <w:r>
        <w:rPr/>
        <w:t>los</w:t>
      </w:r>
      <w:r>
        <w:rPr>
          <w:spacing w:val="-10"/>
        </w:rPr>
        <w:t> </w:t>
      </w:r>
      <w:r>
        <w:rPr/>
        <w:t>Municipios</w:t>
      </w:r>
      <w:r>
        <w:rPr>
          <w:spacing w:val="-11"/>
        </w:rPr>
        <w:t> </w:t>
      </w:r>
      <w:r>
        <w:rPr/>
        <w:t>podrán</w:t>
      </w:r>
      <w:r>
        <w:rPr>
          <w:spacing w:val="-11"/>
        </w:rPr>
        <w:t> </w:t>
      </w:r>
      <w:r>
        <w:rPr/>
        <w:t>adherirse</w:t>
      </w:r>
      <w:r>
        <w:rPr>
          <w:spacing w:val="-10"/>
        </w:rPr>
        <w:t> </w:t>
      </w:r>
      <w:r>
        <w:rPr/>
        <w:t>al</w:t>
      </w:r>
      <w:r>
        <w:rPr>
          <w:spacing w:val="-14"/>
        </w:rPr>
        <w:t> </w:t>
      </w:r>
      <w:r>
        <w:rPr/>
        <w:t>mecanismo</w:t>
      </w:r>
      <w:r>
        <w:rPr>
          <w:spacing w:val="-11"/>
        </w:rPr>
        <w:t> </w:t>
      </w:r>
      <w:r>
        <w:rPr/>
        <w:t>de</w:t>
      </w:r>
      <w:r>
        <w:rPr>
          <w:spacing w:val="-15"/>
        </w:rPr>
        <w:t> </w:t>
      </w:r>
      <w:r>
        <w:rPr/>
        <w:t>contratación</w:t>
      </w:r>
      <w:r>
        <w:rPr>
          <w:spacing w:val="-11"/>
        </w:rPr>
        <w:t> </w:t>
      </w:r>
      <w:r>
        <w:rPr/>
        <w:t>de</w:t>
      </w:r>
      <w:r>
        <w:rPr>
          <w:spacing w:val="-13"/>
        </w:rPr>
        <w:t> </w:t>
      </w:r>
      <w:r>
        <w:rPr/>
        <w:t>Deuda Estatal Garantizada de conformidad con lo señalado en la Ley de Disciplina Financiera, siempre que cumplan con lo</w:t>
      </w:r>
      <w:r>
        <w:rPr>
          <w:spacing w:val="-5"/>
        </w:rPr>
        <w:t> </w:t>
      </w:r>
      <w:r>
        <w:rPr/>
        <w:t>siguiente:</w:t>
      </w:r>
    </w:p>
    <w:p>
      <w:pPr>
        <w:pStyle w:val="BodyText"/>
        <w:spacing w:before="6"/>
        <w:rPr>
          <w:sz w:val="27"/>
        </w:rPr>
      </w:pPr>
    </w:p>
    <w:p>
      <w:pPr>
        <w:pStyle w:val="ListParagraph"/>
        <w:numPr>
          <w:ilvl w:val="0"/>
          <w:numId w:val="11"/>
        </w:numPr>
        <w:tabs>
          <w:tab w:pos="839" w:val="left" w:leader="none"/>
        </w:tabs>
        <w:spacing w:line="297" w:lineRule="auto" w:before="1" w:after="0"/>
        <w:ind w:left="838" w:right="114" w:hanging="360"/>
        <w:jc w:val="both"/>
        <w:rPr>
          <w:sz w:val="22"/>
        </w:rPr>
      </w:pPr>
      <w:r>
        <w:rPr>
          <w:sz w:val="22"/>
        </w:rPr>
        <w:t>Que hayan celebrado convenio con la Secretaría de Hacienda y Crédito Público, en términos del Capítulo IV de la Ley de Disciplina Financiera;</w:t>
      </w:r>
      <w:r>
        <w:rPr>
          <w:spacing w:val="-9"/>
          <w:sz w:val="22"/>
        </w:rPr>
        <w:t> </w:t>
      </w:r>
      <w:r>
        <w:rPr>
          <w:sz w:val="22"/>
        </w:rPr>
        <w:t>y</w:t>
      </w:r>
    </w:p>
    <w:p>
      <w:pPr>
        <w:pStyle w:val="ListParagraph"/>
        <w:numPr>
          <w:ilvl w:val="0"/>
          <w:numId w:val="11"/>
        </w:numPr>
        <w:tabs>
          <w:tab w:pos="839" w:val="left" w:leader="none"/>
        </w:tabs>
        <w:spacing w:line="300" w:lineRule="auto" w:before="3" w:after="0"/>
        <w:ind w:left="838" w:right="114" w:hanging="360"/>
        <w:jc w:val="both"/>
        <w:rPr>
          <w:sz w:val="22"/>
        </w:rPr>
      </w:pPr>
      <w:r>
        <w:rPr>
          <w:sz w:val="22"/>
        </w:rPr>
        <w:t>Afecten participaciones federales suficientes que les correspondan, conforme a la Ley de Coordinación Fiscal, bajo un esquema específico de pago y en los términos que se convengan con la Secretaría de Hacienda y Crédito</w:t>
      </w:r>
      <w:r>
        <w:rPr>
          <w:spacing w:val="-8"/>
          <w:sz w:val="22"/>
        </w:rPr>
        <w:t> </w:t>
      </w:r>
      <w:r>
        <w:rPr>
          <w:sz w:val="22"/>
        </w:rPr>
        <w:t>Público.</w:t>
      </w:r>
    </w:p>
    <w:p>
      <w:pPr>
        <w:spacing w:after="0" w:line="300" w:lineRule="auto"/>
        <w:jc w:val="both"/>
        <w:rPr>
          <w:sz w:val="22"/>
        </w:rPr>
        <w:sectPr>
          <w:pgSz w:w="12250" w:h="15850"/>
          <w:pgMar w:header="765" w:footer="1057" w:top="2080" w:bottom="1240" w:left="1300" w:right="1300"/>
        </w:sectPr>
      </w:pPr>
    </w:p>
    <w:p>
      <w:pPr>
        <w:pStyle w:val="BodyText"/>
        <w:spacing w:line="300" w:lineRule="auto" w:before="32"/>
        <w:ind w:left="118" w:right="113"/>
        <w:jc w:val="both"/>
      </w:pPr>
      <w:r>
        <w:rPr>
          <w:b/>
        </w:rPr>
        <w:t>Artículo 28. </w:t>
      </w:r>
      <w:r>
        <w:rPr/>
        <w:t>En ningún momento, el saldo de la Deuda Estatal Garantizada podrá exceder el 3.5 por</w:t>
      </w:r>
      <w:r>
        <w:rPr>
          <w:spacing w:val="-13"/>
        </w:rPr>
        <w:t> </w:t>
      </w:r>
      <w:r>
        <w:rPr/>
        <w:t>ciento</w:t>
      </w:r>
      <w:r>
        <w:rPr>
          <w:spacing w:val="-15"/>
        </w:rPr>
        <w:t> </w:t>
      </w:r>
      <w:r>
        <w:rPr/>
        <w:t>del</w:t>
      </w:r>
      <w:r>
        <w:rPr>
          <w:spacing w:val="-13"/>
        </w:rPr>
        <w:t> </w:t>
      </w:r>
      <w:r>
        <w:rPr/>
        <w:t>Producto</w:t>
      </w:r>
      <w:r>
        <w:rPr>
          <w:spacing w:val="-14"/>
        </w:rPr>
        <w:t> </w:t>
      </w:r>
      <w:r>
        <w:rPr/>
        <w:t>Interno</w:t>
      </w:r>
      <w:r>
        <w:rPr>
          <w:spacing w:val="-16"/>
        </w:rPr>
        <w:t> </w:t>
      </w:r>
      <w:r>
        <w:rPr/>
        <w:t>Bruto</w:t>
      </w:r>
      <w:r>
        <w:rPr>
          <w:spacing w:val="-12"/>
        </w:rPr>
        <w:t> </w:t>
      </w:r>
      <w:r>
        <w:rPr/>
        <w:t>nominal</w:t>
      </w:r>
      <w:r>
        <w:rPr>
          <w:spacing w:val="-13"/>
        </w:rPr>
        <w:t> </w:t>
      </w:r>
      <w:r>
        <w:rPr/>
        <w:t>nacional</w:t>
      </w:r>
      <w:r>
        <w:rPr>
          <w:spacing w:val="-14"/>
        </w:rPr>
        <w:t> </w:t>
      </w:r>
      <w:r>
        <w:rPr/>
        <w:t>determinado</w:t>
      </w:r>
      <w:r>
        <w:rPr>
          <w:spacing w:val="-14"/>
        </w:rPr>
        <w:t> </w:t>
      </w:r>
      <w:r>
        <w:rPr/>
        <w:t>para</w:t>
      </w:r>
      <w:r>
        <w:rPr>
          <w:spacing w:val="-15"/>
        </w:rPr>
        <w:t> </w:t>
      </w:r>
      <w:r>
        <w:rPr/>
        <w:t>el</w:t>
      </w:r>
      <w:r>
        <w:rPr>
          <w:spacing w:val="-16"/>
        </w:rPr>
        <w:t> </w:t>
      </w:r>
      <w:r>
        <w:rPr/>
        <w:t>ejercicio</w:t>
      </w:r>
      <w:r>
        <w:rPr>
          <w:spacing w:val="-12"/>
        </w:rPr>
        <w:t> </w:t>
      </w:r>
      <w:r>
        <w:rPr/>
        <w:t>fiscal</w:t>
      </w:r>
      <w:r>
        <w:rPr>
          <w:spacing w:val="-16"/>
        </w:rPr>
        <w:t> </w:t>
      </w:r>
      <w:r>
        <w:rPr/>
        <w:t>anterior por el Instituto Nacional de Estadística y</w:t>
      </w:r>
      <w:r>
        <w:rPr>
          <w:spacing w:val="-12"/>
        </w:rPr>
        <w:t> </w:t>
      </w:r>
      <w:r>
        <w:rPr/>
        <w:t>Geografía.</w:t>
      </w:r>
    </w:p>
    <w:p>
      <w:pPr>
        <w:pStyle w:val="BodyText"/>
        <w:spacing w:before="6"/>
        <w:rPr>
          <w:sz w:val="27"/>
        </w:rPr>
      </w:pPr>
    </w:p>
    <w:p>
      <w:pPr>
        <w:pStyle w:val="BodyText"/>
        <w:spacing w:line="300" w:lineRule="auto"/>
        <w:ind w:left="118" w:right="109"/>
        <w:jc w:val="both"/>
      </w:pPr>
      <w:r>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pPr>
        <w:pStyle w:val="BodyText"/>
        <w:spacing w:before="5"/>
        <w:rPr>
          <w:sz w:val="27"/>
        </w:rPr>
      </w:pPr>
    </w:p>
    <w:p>
      <w:pPr>
        <w:pStyle w:val="BodyText"/>
        <w:spacing w:line="300" w:lineRule="auto"/>
        <w:ind w:left="118" w:right="116"/>
        <w:jc w:val="both"/>
      </w:pPr>
      <w:r>
        <w:rPr/>
        <w:t>El límite de Deuda Estatal Garantizada para el Estado y para Municipio será de hasta un monto equivalente al 100 por ciento de la suma de sus Ingresos de libre disposición aprobados en su respectiva Ley de Ingresos del ejercicio correspondiente, con la gradualidad siguiente:</w:t>
      </w:r>
    </w:p>
    <w:p>
      <w:pPr>
        <w:pStyle w:val="BodyText"/>
        <w:spacing w:before="6"/>
        <w:rPr>
          <w:sz w:val="28"/>
        </w:rPr>
      </w:pPr>
    </w:p>
    <w:p>
      <w:pPr>
        <w:pStyle w:val="ListParagraph"/>
        <w:numPr>
          <w:ilvl w:val="1"/>
          <w:numId w:val="11"/>
        </w:numPr>
        <w:tabs>
          <w:tab w:pos="1252" w:val="left" w:leader="none"/>
        </w:tabs>
        <w:spacing w:line="312" w:lineRule="auto" w:before="1" w:after="0"/>
        <w:ind w:left="1251" w:right="114" w:hanging="567"/>
        <w:jc w:val="both"/>
        <w:rPr>
          <w:sz w:val="22"/>
        </w:rPr>
      </w:pPr>
      <w:r>
        <w:rPr>
          <w:sz w:val="22"/>
        </w:rPr>
        <w:t>Durante</w:t>
      </w:r>
      <w:r>
        <w:rPr>
          <w:spacing w:val="-5"/>
          <w:sz w:val="22"/>
        </w:rPr>
        <w:t> </w:t>
      </w:r>
      <w:r>
        <w:rPr>
          <w:sz w:val="22"/>
        </w:rPr>
        <w:t>el</w:t>
      </w:r>
      <w:r>
        <w:rPr>
          <w:spacing w:val="-5"/>
          <w:sz w:val="22"/>
        </w:rPr>
        <w:t> </w:t>
      </w:r>
      <w:r>
        <w:rPr>
          <w:sz w:val="22"/>
        </w:rPr>
        <w:t>primer</w:t>
      </w:r>
      <w:r>
        <w:rPr>
          <w:spacing w:val="-4"/>
          <w:sz w:val="22"/>
        </w:rPr>
        <w:t> </w:t>
      </w:r>
      <w:r>
        <w:rPr>
          <w:sz w:val="22"/>
        </w:rPr>
        <w:t>año</w:t>
      </w:r>
      <w:r>
        <w:rPr>
          <w:spacing w:val="-7"/>
          <w:sz w:val="22"/>
        </w:rPr>
        <w:t> </w:t>
      </w:r>
      <w:r>
        <w:rPr>
          <w:sz w:val="22"/>
        </w:rPr>
        <w:t>de</w:t>
      </w:r>
      <w:r>
        <w:rPr>
          <w:spacing w:val="-8"/>
          <w:sz w:val="22"/>
        </w:rPr>
        <w:t> </w:t>
      </w:r>
      <w:r>
        <w:rPr>
          <w:sz w:val="22"/>
        </w:rPr>
        <w:t>vigencia</w:t>
      </w:r>
      <w:r>
        <w:rPr>
          <w:spacing w:val="-4"/>
          <w:sz w:val="22"/>
        </w:rPr>
        <w:t> </w:t>
      </w:r>
      <w:r>
        <w:rPr>
          <w:sz w:val="22"/>
        </w:rPr>
        <w:t>del</w:t>
      </w:r>
      <w:r>
        <w:rPr>
          <w:spacing w:val="-5"/>
          <w:sz w:val="22"/>
        </w:rPr>
        <w:t> </w:t>
      </w:r>
      <w:r>
        <w:rPr>
          <w:sz w:val="22"/>
        </w:rPr>
        <w:t>convenio,</w:t>
      </w:r>
      <w:r>
        <w:rPr>
          <w:spacing w:val="-7"/>
          <w:sz w:val="22"/>
        </w:rPr>
        <w:t> </w:t>
      </w:r>
      <w:r>
        <w:rPr>
          <w:sz w:val="22"/>
        </w:rPr>
        <w:t>el</w:t>
      </w:r>
      <w:r>
        <w:rPr>
          <w:spacing w:val="-5"/>
          <w:sz w:val="22"/>
        </w:rPr>
        <w:t> </w:t>
      </w:r>
      <w:r>
        <w:rPr>
          <w:sz w:val="22"/>
        </w:rPr>
        <w:t>Gobierno</w:t>
      </w:r>
      <w:r>
        <w:rPr>
          <w:spacing w:val="-8"/>
          <w:sz w:val="22"/>
        </w:rPr>
        <w:t> </w:t>
      </w:r>
      <w:r>
        <w:rPr>
          <w:sz w:val="22"/>
        </w:rPr>
        <w:t>Federal</w:t>
      </w:r>
      <w:r>
        <w:rPr>
          <w:spacing w:val="-8"/>
          <w:sz w:val="22"/>
        </w:rPr>
        <w:t> </w:t>
      </w:r>
      <w:r>
        <w:rPr>
          <w:sz w:val="22"/>
        </w:rPr>
        <w:t>podrá</w:t>
      </w:r>
      <w:r>
        <w:rPr>
          <w:spacing w:val="-9"/>
          <w:sz w:val="22"/>
        </w:rPr>
        <w:t> </w:t>
      </w:r>
      <w:r>
        <w:rPr>
          <w:sz w:val="22"/>
        </w:rPr>
        <w:t>garantizar Deuda Pública del Estado y, en su caso, de los Municipios, hasta por el equivalente al 25 por ciento de sus Ingresos de libre</w:t>
      </w:r>
      <w:r>
        <w:rPr>
          <w:spacing w:val="-8"/>
          <w:sz w:val="22"/>
        </w:rPr>
        <w:t> </w:t>
      </w:r>
      <w:r>
        <w:rPr>
          <w:sz w:val="22"/>
        </w:rPr>
        <w:t>disposición;</w:t>
      </w:r>
    </w:p>
    <w:p>
      <w:pPr>
        <w:pStyle w:val="ListParagraph"/>
        <w:numPr>
          <w:ilvl w:val="1"/>
          <w:numId w:val="11"/>
        </w:numPr>
        <w:tabs>
          <w:tab w:pos="1252" w:val="left" w:leader="none"/>
        </w:tabs>
        <w:spacing w:line="312" w:lineRule="auto" w:before="0" w:after="0"/>
        <w:ind w:left="1251" w:right="118" w:hanging="567"/>
        <w:jc w:val="both"/>
        <w:rPr>
          <w:sz w:val="22"/>
        </w:rPr>
      </w:pPr>
      <w:r>
        <w:rPr>
          <w:sz w:val="22"/>
        </w:rPr>
        <w:t>En el segundo año de vigencia del convenio, el Gobierno Federal podrá garantizar Deuda Pública del Estado y, en su caso, de los Municipios, hasta por el equivalente al 50 por ciento de sus Ingresos de libre</w:t>
      </w:r>
      <w:r>
        <w:rPr>
          <w:spacing w:val="-8"/>
          <w:sz w:val="22"/>
        </w:rPr>
        <w:t> </w:t>
      </w:r>
      <w:r>
        <w:rPr>
          <w:sz w:val="22"/>
        </w:rPr>
        <w:t>disposición;</w:t>
      </w:r>
    </w:p>
    <w:p>
      <w:pPr>
        <w:pStyle w:val="ListParagraph"/>
        <w:numPr>
          <w:ilvl w:val="1"/>
          <w:numId w:val="11"/>
        </w:numPr>
        <w:tabs>
          <w:tab w:pos="1252" w:val="left" w:leader="none"/>
        </w:tabs>
        <w:spacing w:line="312" w:lineRule="auto" w:before="0" w:after="0"/>
        <w:ind w:left="1251" w:right="112" w:hanging="567"/>
        <w:jc w:val="both"/>
        <w:rPr>
          <w:sz w:val="22"/>
        </w:rPr>
      </w:pPr>
      <w:r>
        <w:rPr>
          <w:sz w:val="22"/>
        </w:rPr>
        <w:t>En</w:t>
      </w:r>
      <w:r>
        <w:rPr>
          <w:spacing w:val="-16"/>
          <w:sz w:val="22"/>
        </w:rPr>
        <w:t> </w:t>
      </w:r>
      <w:r>
        <w:rPr>
          <w:sz w:val="22"/>
        </w:rPr>
        <w:t>el</w:t>
      </w:r>
      <w:r>
        <w:rPr>
          <w:spacing w:val="-16"/>
          <w:sz w:val="22"/>
        </w:rPr>
        <w:t> </w:t>
      </w:r>
      <w:r>
        <w:rPr>
          <w:sz w:val="22"/>
        </w:rPr>
        <w:t>tercer</w:t>
      </w:r>
      <w:r>
        <w:rPr>
          <w:spacing w:val="-17"/>
          <w:sz w:val="22"/>
        </w:rPr>
        <w:t> </w:t>
      </w:r>
      <w:r>
        <w:rPr>
          <w:sz w:val="22"/>
        </w:rPr>
        <w:t>año</w:t>
      </w:r>
      <w:r>
        <w:rPr>
          <w:spacing w:val="-18"/>
          <w:sz w:val="22"/>
        </w:rPr>
        <w:t> </w:t>
      </w:r>
      <w:r>
        <w:rPr>
          <w:sz w:val="22"/>
        </w:rPr>
        <w:t>de</w:t>
      </w:r>
      <w:r>
        <w:rPr>
          <w:spacing w:val="-18"/>
          <w:sz w:val="22"/>
        </w:rPr>
        <w:t> </w:t>
      </w:r>
      <w:r>
        <w:rPr>
          <w:sz w:val="22"/>
        </w:rPr>
        <w:t>vigencia</w:t>
      </w:r>
      <w:r>
        <w:rPr>
          <w:spacing w:val="-15"/>
          <w:sz w:val="22"/>
        </w:rPr>
        <w:t> </w:t>
      </w:r>
      <w:r>
        <w:rPr>
          <w:sz w:val="22"/>
        </w:rPr>
        <w:t>del</w:t>
      </w:r>
      <w:r>
        <w:rPr>
          <w:spacing w:val="-16"/>
          <w:sz w:val="22"/>
        </w:rPr>
        <w:t> </w:t>
      </w:r>
      <w:r>
        <w:rPr>
          <w:sz w:val="22"/>
        </w:rPr>
        <w:t>convenio,</w:t>
      </w:r>
      <w:r>
        <w:rPr>
          <w:spacing w:val="-17"/>
          <w:sz w:val="22"/>
        </w:rPr>
        <w:t> </w:t>
      </w:r>
      <w:r>
        <w:rPr>
          <w:sz w:val="22"/>
        </w:rPr>
        <w:t>el</w:t>
      </w:r>
      <w:r>
        <w:rPr>
          <w:spacing w:val="-18"/>
          <w:sz w:val="22"/>
        </w:rPr>
        <w:t> </w:t>
      </w:r>
      <w:r>
        <w:rPr>
          <w:sz w:val="22"/>
        </w:rPr>
        <w:t>Gobierno</w:t>
      </w:r>
      <w:r>
        <w:rPr>
          <w:spacing w:val="-15"/>
          <w:sz w:val="22"/>
        </w:rPr>
        <w:t> </w:t>
      </w:r>
      <w:r>
        <w:rPr>
          <w:sz w:val="22"/>
        </w:rPr>
        <w:t>Federal</w:t>
      </w:r>
      <w:r>
        <w:rPr>
          <w:spacing w:val="-16"/>
          <w:sz w:val="22"/>
        </w:rPr>
        <w:t> </w:t>
      </w:r>
      <w:r>
        <w:rPr>
          <w:sz w:val="22"/>
        </w:rPr>
        <w:t>podrá</w:t>
      </w:r>
      <w:r>
        <w:rPr>
          <w:spacing w:val="-15"/>
          <w:sz w:val="22"/>
        </w:rPr>
        <w:t> </w:t>
      </w:r>
      <w:r>
        <w:rPr>
          <w:sz w:val="22"/>
        </w:rPr>
        <w:t>garantizar</w:t>
      </w:r>
      <w:r>
        <w:rPr>
          <w:spacing w:val="-14"/>
          <w:sz w:val="22"/>
        </w:rPr>
        <w:t> </w:t>
      </w:r>
      <w:r>
        <w:rPr>
          <w:sz w:val="22"/>
        </w:rPr>
        <w:t>Deuda Pública</w:t>
      </w:r>
      <w:r>
        <w:rPr>
          <w:spacing w:val="-5"/>
          <w:sz w:val="22"/>
        </w:rPr>
        <w:t> </w:t>
      </w:r>
      <w:r>
        <w:rPr>
          <w:sz w:val="22"/>
        </w:rPr>
        <w:t>del</w:t>
      </w:r>
      <w:r>
        <w:rPr>
          <w:spacing w:val="-6"/>
          <w:sz w:val="22"/>
        </w:rPr>
        <w:t> </w:t>
      </w:r>
      <w:r>
        <w:rPr>
          <w:sz w:val="22"/>
        </w:rPr>
        <w:t>Estado</w:t>
      </w:r>
      <w:r>
        <w:rPr>
          <w:spacing w:val="-9"/>
          <w:sz w:val="22"/>
        </w:rPr>
        <w:t> </w:t>
      </w:r>
      <w:r>
        <w:rPr>
          <w:sz w:val="22"/>
        </w:rPr>
        <w:t>y,</w:t>
      </w:r>
      <w:r>
        <w:rPr>
          <w:spacing w:val="-6"/>
          <w:sz w:val="22"/>
        </w:rPr>
        <w:t> </w:t>
      </w:r>
      <w:r>
        <w:rPr>
          <w:sz w:val="22"/>
        </w:rPr>
        <w:t>en</w:t>
      </w:r>
      <w:r>
        <w:rPr>
          <w:spacing w:val="-11"/>
          <w:sz w:val="22"/>
        </w:rPr>
        <w:t> </w:t>
      </w:r>
      <w:r>
        <w:rPr>
          <w:sz w:val="22"/>
        </w:rPr>
        <w:t>su</w:t>
      </w:r>
      <w:r>
        <w:rPr>
          <w:spacing w:val="-4"/>
          <w:sz w:val="22"/>
        </w:rPr>
        <w:t> </w:t>
      </w:r>
      <w:r>
        <w:rPr>
          <w:sz w:val="22"/>
        </w:rPr>
        <w:t>caso,</w:t>
      </w:r>
      <w:r>
        <w:rPr>
          <w:spacing w:val="-6"/>
          <w:sz w:val="22"/>
        </w:rPr>
        <w:t> </w:t>
      </w:r>
      <w:r>
        <w:rPr>
          <w:sz w:val="22"/>
        </w:rPr>
        <w:t>de</w:t>
      </w:r>
      <w:r>
        <w:rPr>
          <w:spacing w:val="-8"/>
          <w:sz w:val="22"/>
        </w:rPr>
        <w:t> </w:t>
      </w:r>
      <w:r>
        <w:rPr>
          <w:sz w:val="22"/>
        </w:rPr>
        <w:t>los</w:t>
      </w:r>
      <w:r>
        <w:rPr>
          <w:spacing w:val="-7"/>
          <w:sz w:val="22"/>
        </w:rPr>
        <w:t> </w:t>
      </w:r>
      <w:r>
        <w:rPr>
          <w:sz w:val="22"/>
        </w:rPr>
        <w:t>Municipios,</w:t>
      </w:r>
      <w:r>
        <w:rPr>
          <w:spacing w:val="-7"/>
          <w:sz w:val="22"/>
        </w:rPr>
        <w:t> </w:t>
      </w:r>
      <w:r>
        <w:rPr>
          <w:sz w:val="22"/>
        </w:rPr>
        <w:t>hasta</w:t>
      </w:r>
      <w:r>
        <w:rPr>
          <w:spacing w:val="-8"/>
          <w:sz w:val="22"/>
        </w:rPr>
        <w:t> </w:t>
      </w:r>
      <w:r>
        <w:rPr>
          <w:sz w:val="22"/>
        </w:rPr>
        <w:t>por</w:t>
      </w:r>
      <w:r>
        <w:rPr>
          <w:spacing w:val="-6"/>
          <w:sz w:val="22"/>
        </w:rPr>
        <w:t> </w:t>
      </w:r>
      <w:r>
        <w:rPr>
          <w:sz w:val="22"/>
        </w:rPr>
        <w:t>el</w:t>
      </w:r>
      <w:r>
        <w:rPr>
          <w:spacing w:val="-6"/>
          <w:sz w:val="22"/>
        </w:rPr>
        <w:t> </w:t>
      </w:r>
      <w:r>
        <w:rPr>
          <w:sz w:val="22"/>
        </w:rPr>
        <w:t>equivalente</w:t>
      </w:r>
      <w:r>
        <w:rPr>
          <w:spacing w:val="-4"/>
          <w:sz w:val="22"/>
        </w:rPr>
        <w:t> </w:t>
      </w:r>
      <w:r>
        <w:rPr>
          <w:sz w:val="22"/>
        </w:rPr>
        <w:t>al</w:t>
      </w:r>
      <w:r>
        <w:rPr>
          <w:spacing w:val="-9"/>
          <w:sz w:val="22"/>
        </w:rPr>
        <w:t> </w:t>
      </w:r>
      <w:r>
        <w:rPr>
          <w:sz w:val="22"/>
        </w:rPr>
        <w:t>75</w:t>
      </w:r>
      <w:r>
        <w:rPr>
          <w:spacing w:val="-8"/>
          <w:sz w:val="22"/>
        </w:rPr>
        <w:t> </w:t>
      </w:r>
      <w:r>
        <w:rPr>
          <w:sz w:val="22"/>
        </w:rPr>
        <w:t>por ciento de sus Ingresos de libre disposición;</w:t>
      </w:r>
      <w:r>
        <w:rPr>
          <w:spacing w:val="-5"/>
          <w:sz w:val="22"/>
        </w:rPr>
        <w:t> </w:t>
      </w:r>
      <w:r>
        <w:rPr>
          <w:sz w:val="22"/>
        </w:rPr>
        <w:t>y</w:t>
      </w:r>
    </w:p>
    <w:p>
      <w:pPr>
        <w:pStyle w:val="ListParagraph"/>
        <w:numPr>
          <w:ilvl w:val="1"/>
          <w:numId w:val="11"/>
        </w:numPr>
        <w:tabs>
          <w:tab w:pos="1252" w:val="left" w:leader="none"/>
        </w:tabs>
        <w:spacing w:line="312" w:lineRule="auto" w:before="0" w:after="0"/>
        <w:ind w:left="1251" w:right="117" w:hanging="567"/>
        <w:jc w:val="both"/>
        <w:rPr>
          <w:sz w:val="22"/>
        </w:rPr>
      </w:pPr>
      <w:r>
        <w:rPr>
          <w:sz w:val="22"/>
        </w:rPr>
        <w:t>A</w:t>
      </w:r>
      <w:r>
        <w:rPr>
          <w:spacing w:val="-8"/>
          <w:sz w:val="22"/>
        </w:rPr>
        <w:t> </w:t>
      </w:r>
      <w:r>
        <w:rPr>
          <w:sz w:val="22"/>
        </w:rPr>
        <w:t>partir</w:t>
      </w:r>
      <w:r>
        <w:rPr>
          <w:spacing w:val="-7"/>
          <w:sz w:val="22"/>
        </w:rPr>
        <w:t> </w:t>
      </w:r>
      <w:r>
        <w:rPr>
          <w:sz w:val="22"/>
        </w:rPr>
        <w:t>del</w:t>
      </w:r>
      <w:r>
        <w:rPr>
          <w:spacing w:val="-8"/>
          <w:sz w:val="22"/>
        </w:rPr>
        <w:t> </w:t>
      </w:r>
      <w:r>
        <w:rPr>
          <w:sz w:val="22"/>
        </w:rPr>
        <w:t>cuarto</w:t>
      </w:r>
      <w:r>
        <w:rPr>
          <w:spacing w:val="-10"/>
          <w:sz w:val="22"/>
        </w:rPr>
        <w:t> </w:t>
      </w:r>
      <w:r>
        <w:rPr>
          <w:sz w:val="22"/>
        </w:rPr>
        <w:t>año</w:t>
      </w:r>
      <w:r>
        <w:rPr>
          <w:spacing w:val="-7"/>
          <w:sz w:val="22"/>
        </w:rPr>
        <w:t> </w:t>
      </w:r>
      <w:r>
        <w:rPr>
          <w:sz w:val="22"/>
        </w:rPr>
        <w:t>de</w:t>
      </w:r>
      <w:r>
        <w:rPr>
          <w:spacing w:val="-10"/>
          <w:sz w:val="22"/>
        </w:rPr>
        <w:t> </w:t>
      </w:r>
      <w:r>
        <w:rPr>
          <w:sz w:val="22"/>
        </w:rPr>
        <w:t>vigencia</w:t>
      </w:r>
      <w:r>
        <w:rPr>
          <w:spacing w:val="-7"/>
          <w:sz w:val="22"/>
        </w:rPr>
        <w:t> </w:t>
      </w:r>
      <w:r>
        <w:rPr>
          <w:sz w:val="22"/>
        </w:rPr>
        <w:t>del</w:t>
      </w:r>
      <w:r>
        <w:rPr>
          <w:spacing w:val="-9"/>
          <w:sz w:val="22"/>
        </w:rPr>
        <w:t> </w:t>
      </w:r>
      <w:r>
        <w:rPr>
          <w:sz w:val="22"/>
        </w:rPr>
        <w:t>convenio,</w:t>
      </w:r>
      <w:r>
        <w:rPr>
          <w:spacing w:val="-8"/>
          <w:sz w:val="22"/>
        </w:rPr>
        <w:t> </w:t>
      </w:r>
      <w:r>
        <w:rPr>
          <w:sz w:val="22"/>
        </w:rPr>
        <w:t>el</w:t>
      </w:r>
      <w:r>
        <w:rPr>
          <w:spacing w:val="-11"/>
          <w:sz w:val="22"/>
        </w:rPr>
        <w:t> </w:t>
      </w:r>
      <w:r>
        <w:rPr>
          <w:sz w:val="22"/>
        </w:rPr>
        <w:t>Gobierno</w:t>
      </w:r>
      <w:r>
        <w:rPr>
          <w:spacing w:val="-9"/>
          <w:sz w:val="22"/>
        </w:rPr>
        <w:t> </w:t>
      </w:r>
      <w:r>
        <w:rPr>
          <w:sz w:val="22"/>
        </w:rPr>
        <w:t>Federal</w:t>
      </w:r>
      <w:r>
        <w:rPr>
          <w:spacing w:val="-11"/>
          <w:sz w:val="22"/>
        </w:rPr>
        <w:t> </w:t>
      </w:r>
      <w:r>
        <w:rPr>
          <w:sz w:val="22"/>
        </w:rPr>
        <w:t>podrá</w:t>
      </w:r>
      <w:r>
        <w:rPr>
          <w:spacing w:val="-11"/>
          <w:sz w:val="22"/>
        </w:rPr>
        <w:t> </w:t>
      </w:r>
      <w:r>
        <w:rPr>
          <w:sz w:val="22"/>
        </w:rPr>
        <w:t>garantizar Deuda Pública del Estado y, en su caso, de los Municipios, hasta el equivalente al 100 por ciento de sus Ingresos de libre</w:t>
      </w:r>
      <w:r>
        <w:rPr>
          <w:spacing w:val="-7"/>
          <w:sz w:val="22"/>
        </w:rPr>
        <w:t> </w:t>
      </w:r>
      <w:r>
        <w:rPr>
          <w:sz w:val="22"/>
        </w:rPr>
        <w:t>disposición.</w:t>
      </w:r>
    </w:p>
    <w:p>
      <w:pPr>
        <w:pStyle w:val="BodyText"/>
        <w:spacing w:before="8"/>
        <w:rPr>
          <w:sz w:val="27"/>
        </w:rPr>
      </w:pPr>
    </w:p>
    <w:p>
      <w:pPr>
        <w:pStyle w:val="BodyText"/>
        <w:spacing w:line="300" w:lineRule="auto"/>
        <w:ind w:left="118" w:right="113"/>
        <w:jc w:val="both"/>
      </w:pPr>
      <w:r>
        <w:rPr/>
        <w:t>Para efectos del límite establecido en el primer párrafo de este artículo, se atenderán las solicitudes del Estado y Municipios, una vez obtenida la autorización referida en el siguiente artículo, estrictamente conforme al orden en que hayan sido presentadas, hasta agotar dicho límite.</w:t>
      </w:r>
    </w:p>
    <w:p>
      <w:pPr>
        <w:pStyle w:val="BodyText"/>
        <w:spacing w:before="6"/>
        <w:rPr>
          <w:sz w:val="27"/>
        </w:rPr>
      </w:pPr>
    </w:p>
    <w:p>
      <w:pPr>
        <w:pStyle w:val="BodyText"/>
        <w:spacing w:line="300" w:lineRule="auto" w:before="1"/>
        <w:ind w:left="118" w:right="113"/>
        <w:jc w:val="both"/>
      </w:pPr>
      <w:r>
        <w:rPr>
          <w:b/>
        </w:rPr>
        <w:t>Artículo 29. </w:t>
      </w:r>
      <w:r>
        <w:rPr/>
        <w:t>La autorización para celebrar los convenios a que se refiere este Capítulo deberá ser emitida por el Congreso y, en su caso, por los Ayuntamientos. Los convenios deberán ser publicados en el Diario Oficial de la Federación, así como en el Periódico Oficial del Gobierno del Estado</w:t>
      </w:r>
      <w:r>
        <w:rPr>
          <w:spacing w:val="-1"/>
        </w:rPr>
        <w:t> </w:t>
      </w:r>
      <w:r>
        <w:rPr/>
        <w:t>correspondiente.</w:t>
      </w:r>
    </w:p>
    <w:p>
      <w:pPr>
        <w:spacing w:after="0" w:line="300" w:lineRule="auto"/>
        <w:jc w:val="both"/>
        <w:sectPr>
          <w:pgSz w:w="12250" w:h="15850"/>
          <w:pgMar w:header="765" w:footer="1057" w:top="2080" w:bottom="1240" w:left="1300" w:right="1300"/>
        </w:sectPr>
      </w:pPr>
    </w:p>
    <w:p>
      <w:pPr>
        <w:pStyle w:val="BodyText"/>
        <w:spacing w:line="300" w:lineRule="auto" w:before="32"/>
        <w:ind w:left="118" w:right="116"/>
        <w:jc w:val="both"/>
      </w:pPr>
      <w:r>
        <w:rPr/>
        <w:t>En caso de que el Estado incluya a sus Municipios en el mecanismo de coordinación previsto</w:t>
      </w:r>
      <w:r>
        <w:rPr>
          <w:spacing w:val="-30"/>
        </w:rPr>
        <w:t> </w:t>
      </w:r>
      <w:r>
        <w:rPr/>
        <w:t>en este Capítulo, deberá contar con el aval del propio Estado y suscribir un convenio adicional y único con la Federación respecto a sus</w:t>
      </w:r>
      <w:r>
        <w:rPr>
          <w:spacing w:val="-8"/>
        </w:rPr>
        <w:t> </w:t>
      </w:r>
      <w:r>
        <w:rPr/>
        <w:t>Municipios.</w:t>
      </w:r>
    </w:p>
    <w:p>
      <w:pPr>
        <w:pStyle w:val="BodyText"/>
        <w:spacing w:before="6"/>
        <w:rPr>
          <w:sz w:val="27"/>
        </w:rPr>
      </w:pPr>
    </w:p>
    <w:p>
      <w:pPr>
        <w:pStyle w:val="BodyText"/>
        <w:spacing w:line="300" w:lineRule="auto"/>
        <w:ind w:left="118" w:right="112"/>
        <w:jc w:val="both"/>
      </w:pPr>
      <w:r>
        <w:rPr>
          <w:b/>
        </w:rPr>
        <w:t>Artículo</w:t>
      </w:r>
      <w:r>
        <w:rPr>
          <w:b/>
          <w:spacing w:val="-5"/>
        </w:rPr>
        <w:t> </w:t>
      </w:r>
      <w:r>
        <w:rPr>
          <w:b/>
        </w:rPr>
        <w:t>30.</w:t>
      </w:r>
      <w:r>
        <w:rPr>
          <w:b/>
          <w:spacing w:val="-6"/>
        </w:rPr>
        <w:t> </w:t>
      </w:r>
      <w:r>
        <w:rPr/>
        <w:t>Los</w:t>
      </w:r>
      <w:r>
        <w:rPr>
          <w:spacing w:val="-4"/>
        </w:rPr>
        <w:t> </w:t>
      </w:r>
      <w:r>
        <w:rPr/>
        <w:t>convenios</w:t>
      </w:r>
      <w:r>
        <w:rPr>
          <w:spacing w:val="-5"/>
        </w:rPr>
        <w:t> </w:t>
      </w:r>
      <w:r>
        <w:rPr/>
        <w:t>a</w:t>
      </w:r>
      <w:r>
        <w:rPr>
          <w:spacing w:val="-4"/>
        </w:rPr>
        <w:t> </w:t>
      </w:r>
      <w:r>
        <w:rPr/>
        <w:t>los</w:t>
      </w:r>
      <w:r>
        <w:rPr>
          <w:spacing w:val="-5"/>
        </w:rPr>
        <w:t> </w:t>
      </w:r>
      <w:r>
        <w:rPr/>
        <w:t>que</w:t>
      </w:r>
      <w:r>
        <w:rPr>
          <w:spacing w:val="-5"/>
        </w:rPr>
        <w:t> </w:t>
      </w:r>
      <w:r>
        <w:rPr/>
        <w:t>se</w:t>
      </w:r>
      <w:r>
        <w:rPr>
          <w:spacing w:val="-7"/>
        </w:rPr>
        <w:t> </w:t>
      </w:r>
      <w:r>
        <w:rPr/>
        <w:t>refiere</w:t>
      </w:r>
      <w:r>
        <w:rPr>
          <w:spacing w:val="-5"/>
        </w:rPr>
        <w:t> </w:t>
      </w:r>
      <w:r>
        <w:rPr/>
        <w:t>el</w:t>
      </w:r>
      <w:r>
        <w:rPr>
          <w:spacing w:val="-8"/>
        </w:rPr>
        <w:t> </w:t>
      </w:r>
      <w:r>
        <w:rPr/>
        <w:t>presente</w:t>
      </w:r>
      <w:r>
        <w:rPr>
          <w:spacing w:val="-5"/>
        </w:rPr>
        <w:t> </w:t>
      </w:r>
      <w:r>
        <w:rPr/>
        <w:t>Capítulo,</w:t>
      </w:r>
      <w:r>
        <w:rPr>
          <w:spacing w:val="-7"/>
        </w:rPr>
        <w:t> </w:t>
      </w:r>
      <w:r>
        <w:rPr/>
        <w:t>contendrán</w:t>
      </w:r>
      <w:r>
        <w:rPr>
          <w:spacing w:val="-5"/>
        </w:rPr>
        <w:t> </w:t>
      </w:r>
      <w:r>
        <w:rPr/>
        <w:t>como</w:t>
      </w:r>
      <w:r>
        <w:rPr>
          <w:spacing w:val="-5"/>
        </w:rPr>
        <w:t> </w:t>
      </w:r>
      <w:r>
        <w:rPr/>
        <w:t>mínimo</w:t>
      </w:r>
      <w:r>
        <w:rPr>
          <w:spacing w:val="-4"/>
        </w:rPr>
        <w:t> </w:t>
      </w:r>
      <w:r>
        <w:rPr/>
        <w:t>lo siguiente:</w:t>
      </w:r>
    </w:p>
    <w:p>
      <w:pPr>
        <w:pStyle w:val="BodyText"/>
        <w:spacing w:before="5"/>
        <w:rPr>
          <w:sz w:val="27"/>
        </w:rPr>
      </w:pPr>
    </w:p>
    <w:p>
      <w:pPr>
        <w:pStyle w:val="ListParagraph"/>
        <w:numPr>
          <w:ilvl w:val="0"/>
          <w:numId w:val="12"/>
        </w:numPr>
        <w:tabs>
          <w:tab w:pos="839" w:val="left" w:leader="none"/>
        </w:tabs>
        <w:spacing w:line="240" w:lineRule="auto" w:before="0" w:after="0"/>
        <w:ind w:left="838" w:right="0" w:hanging="361"/>
        <w:jc w:val="both"/>
        <w:rPr>
          <w:sz w:val="22"/>
        </w:rPr>
      </w:pPr>
      <w:r>
        <w:rPr>
          <w:sz w:val="22"/>
        </w:rPr>
        <w:t>Límites de endeudamiento;</w:t>
      </w:r>
      <w:r>
        <w:rPr>
          <w:spacing w:val="-3"/>
          <w:sz w:val="22"/>
        </w:rPr>
        <w:t> </w:t>
      </w:r>
      <w:r>
        <w:rPr>
          <w:sz w:val="22"/>
        </w:rPr>
        <w:t>y</w:t>
      </w:r>
    </w:p>
    <w:p>
      <w:pPr>
        <w:pStyle w:val="ListParagraph"/>
        <w:numPr>
          <w:ilvl w:val="0"/>
          <w:numId w:val="12"/>
        </w:numPr>
        <w:tabs>
          <w:tab w:pos="839" w:val="left" w:leader="none"/>
        </w:tabs>
        <w:spacing w:line="300" w:lineRule="auto" w:before="64" w:after="0"/>
        <w:ind w:left="838" w:right="114" w:hanging="360"/>
        <w:jc w:val="both"/>
        <w:rPr>
          <w:sz w:val="22"/>
        </w:rPr>
      </w:pPr>
      <w:r>
        <w:rPr>
          <w:sz w:val="22"/>
        </w:rPr>
        <w:t>Otros objetivos de finanzas públicas, tales como disminución gradual del Balance presupuestario de recursos disponibles negativo y, en su caso, reducción del Gasto corriente y aumento de los Ingresos</w:t>
      </w:r>
      <w:r>
        <w:rPr>
          <w:spacing w:val="-9"/>
          <w:sz w:val="22"/>
        </w:rPr>
        <w:t> </w:t>
      </w:r>
      <w:r>
        <w:rPr>
          <w:sz w:val="22"/>
        </w:rPr>
        <w:t>locales.</w:t>
      </w:r>
    </w:p>
    <w:p>
      <w:pPr>
        <w:pStyle w:val="BodyText"/>
        <w:spacing w:before="6"/>
        <w:rPr>
          <w:sz w:val="27"/>
        </w:rPr>
      </w:pPr>
    </w:p>
    <w:p>
      <w:pPr>
        <w:pStyle w:val="Heading1"/>
        <w:ind w:left="95"/>
      </w:pPr>
      <w:r>
        <w:rPr/>
        <w:t>CAPÍTULO QUINTO</w:t>
      </w:r>
    </w:p>
    <w:p>
      <w:pPr>
        <w:spacing w:line="600" w:lineRule="auto" w:before="64"/>
        <w:ind w:left="118" w:right="901" w:firstLine="782"/>
        <w:jc w:val="both"/>
        <w:rPr>
          <w:sz w:val="22"/>
        </w:rPr>
      </w:pPr>
      <w:r>
        <w:rPr>
          <w:b/>
          <w:sz w:val="22"/>
        </w:rPr>
        <w:t>De las Obligaciones de los Sujetos Obligados en materia de Deuda Pública Artículo 31. </w:t>
      </w:r>
      <w:r>
        <w:rPr>
          <w:sz w:val="22"/>
        </w:rPr>
        <w:t>Los Sujetos Obligados deberán cumplir con lo siguiente:</w:t>
      </w:r>
    </w:p>
    <w:p>
      <w:pPr>
        <w:pStyle w:val="ListParagraph"/>
        <w:numPr>
          <w:ilvl w:val="1"/>
          <w:numId w:val="12"/>
        </w:numPr>
        <w:tabs>
          <w:tab w:pos="1396" w:val="left" w:leader="none"/>
        </w:tabs>
        <w:spacing w:line="312" w:lineRule="auto" w:before="9" w:after="0"/>
        <w:ind w:left="1395" w:right="114" w:hanging="711"/>
        <w:jc w:val="both"/>
        <w:rPr>
          <w:sz w:val="22"/>
        </w:rPr>
      </w:pPr>
      <w:r>
        <w:rPr>
          <w:sz w:val="22"/>
        </w:rPr>
        <w:t>Llevar los Registros Presupuestales y Contables de los financiamientos que contraten en términos de las disposiciones legales</w:t>
      </w:r>
      <w:r>
        <w:rPr>
          <w:spacing w:val="-6"/>
          <w:sz w:val="22"/>
        </w:rPr>
        <w:t> </w:t>
      </w:r>
      <w:r>
        <w:rPr>
          <w:sz w:val="22"/>
        </w:rPr>
        <w:t>aplicables;</w:t>
      </w:r>
    </w:p>
    <w:p>
      <w:pPr>
        <w:pStyle w:val="ListParagraph"/>
        <w:numPr>
          <w:ilvl w:val="1"/>
          <w:numId w:val="12"/>
        </w:numPr>
        <w:tabs>
          <w:tab w:pos="1396" w:val="left" w:leader="none"/>
        </w:tabs>
        <w:spacing w:line="312" w:lineRule="auto" w:before="0" w:after="0"/>
        <w:ind w:left="1395" w:right="117" w:hanging="711"/>
        <w:jc w:val="both"/>
        <w:rPr>
          <w:sz w:val="22"/>
        </w:rPr>
      </w:pPr>
      <w:r>
        <w:rPr>
          <w:sz w:val="22"/>
        </w:rPr>
        <w:t>Solicitar su inscripción en el Registro Estatal y en el Registro Público Único, de conformidad con lo señalado en los Reglamentos de los registros antes</w:t>
      </w:r>
      <w:r>
        <w:rPr>
          <w:spacing w:val="-21"/>
          <w:sz w:val="22"/>
        </w:rPr>
        <w:t> </w:t>
      </w:r>
      <w:r>
        <w:rPr>
          <w:sz w:val="22"/>
        </w:rPr>
        <w:t>señalados;</w:t>
      </w:r>
    </w:p>
    <w:p>
      <w:pPr>
        <w:pStyle w:val="ListParagraph"/>
        <w:numPr>
          <w:ilvl w:val="1"/>
          <w:numId w:val="12"/>
        </w:numPr>
        <w:tabs>
          <w:tab w:pos="1396" w:val="left" w:leader="none"/>
        </w:tabs>
        <w:spacing w:line="312" w:lineRule="auto" w:before="0" w:after="0"/>
        <w:ind w:left="1395" w:right="116" w:hanging="711"/>
        <w:jc w:val="both"/>
        <w:rPr>
          <w:sz w:val="22"/>
        </w:rPr>
      </w:pPr>
      <w:r>
        <w:rPr>
          <w:sz w:val="22"/>
        </w:rPr>
        <w:t>Comunicar trimestralmente a la Secretaría, los datos de los Financiamientos contratados, así como de los movimientos realizados respecto de la</w:t>
      </w:r>
      <w:r>
        <w:rPr>
          <w:spacing w:val="-16"/>
          <w:sz w:val="22"/>
        </w:rPr>
        <w:t> </w:t>
      </w:r>
      <w:r>
        <w:rPr>
          <w:sz w:val="22"/>
        </w:rPr>
        <w:t>misma;</w:t>
      </w:r>
    </w:p>
    <w:p>
      <w:pPr>
        <w:pStyle w:val="ListParagraph"/>
        <w:numPr>
          <w:ilvl w:val="1"/>
          <w:numId w:val="12"/>
        </w:numPr>
        <w:tabs>
          <w:tab w:pos="1396" w:val="left" w:leader="none"/>
        </w:tabs>
        <w:spacing w:line="312" w:lineRule="auto" w:before="0" w:after="0"/>
        <w:ind w:left="1395" w:right="114" w:hanging="711"/>
        <w:jc w:val="both"/>
        <w:rPr>
          <w:sz w:val="22"/>
        </w:rPr>
      </w:pPr>
      <w:r>
        <w:rPr>
          <w:sz w:val="22"/>
        </w:rPr>
        <w:t>Proporcionar a la Secretaría la información necesaria para integrar trimestralmente los informes de la Deuda Pública del Estado y otras Obligaciones, en términos de las disposiciones legales aplicables; y</w:t>
      </w:r>
    </w:p>
    <w:p>
      <w:pPr>
        <w:pStyle w:val="ListParagraph"/>
        <w:numPr>
          <w:ilvl w:val="1"/>
          <w:numId w:val="12"/>
        </w:numPr>
        <w:tabs>
          <w:tab w:pos="1396" w:val="left" w:leader="none"/>
        </w:tabs>
        <w:spacing w:line="312" w:lineRule="auto" w:before="2" w:after="0"/>
        <w:ind w:left="1395" w:right="109" w:hanging="711"/>
        <w:jc w:val="both"/>
        <w:rPr>
          <w:sz w:val="22"/>
        </w:rPr>
      </w:pPr>
      <w:r>
        <w:rPr>
          <w:sz w:val="22"/>
        </w:rPr>
        <w:t>Entregar a la Secretaría información para el sistema de alerta, de acuerdo a lo establecido en la Ley de Disciplina</w:t>
      </w:r>
      <w:r>
        <w:rPr>
          <w:spacing w:val="-5"/>
          <w:sz w:val="22"/>
        </w:rPr>
        <w:t> </w:t>
      </w:r>
      <w:r>
        <w:rPr>
          <w:sz w:val="22"/>
        </w:rPr>
        <w:t>Financiera.</w:t>
      </w:r>
    </w:p>
    <w:p>
      <w:pPr>
        <w:pStyle w:val="BodyText"/>
        <w:spacing w:before="9"/>
        <w:rPr>
          <w:sz w:val="28"/>
        </w:rPr>
      </w:pPr>
    </w:p>
    <w:p>
      <w:pPr>
        <w:pStyle w:val="BodyText"/>
        <w:spacing w:line="300" w:lineRule="auto" w:before="1"/>
        <w:ind w:left="118" w:right="114"/>
        <w:jc w:val="both"/>
      </w:pPr>
      <w:r>
        <w:rPr>
          <w:b/>
        </w:rPr>
        <w:t>Artículo</w:t>
      </w:r>
      <w:r>
        <w:rPr>
          <w:b/>
          <w:spacing w:val="-9"/>
        </w:rPr>
        <w:t> </w:t>
      </w:r>
      <w:r>
        <w:rPr>
          <w:b/>
        </w:rPr>
        <w:t>32.</w:t>
      </w:r>
      <w:r>
        <w:rPr>
          <w:b/>
          <w:spacing w:val="-6"/>
        </w:rPr>
        <w:t> </w:t>
      </w:r>
      <w:r>
        <w:rPr/>
        <w:t>La</w:t>
      </w:r>
      <w:r>
        <w:rPr>
          <w:spacing w:val="-9"/>
        </w:rPr>
        <w:t> </w:t>
      </w:r>
      <w:r>
        <w:rPr/>
        <w:t>solicitud</w:t>
      </w:r>
      <w:r>
        <w:rPr>
          <w:spacing w:val="-8"/>
        </w:rPr>
        <w:t> </w:t>
      </w:r>
      <w:r>
        <w:rPr/>
        <w:t>que</w:t>
      </w:r>
      <w:r>
        <w:rPr>
          <w:spacing w:val="-6"/>
        </w:rPr>
        <w:t> </w:t>
      </w:r>
      <w:r>
        <w:rPr/>
        <w:t>el</w:t>
      </w:r>
      <w:r>
        <w:rPr>
          <w:spacing w:val="-6"/>
        </w:rPr>
        <w:t> </w:t>
      </w:r>
      <w:r>
        <w:rPr/>
        <w:t>Ejecutivo</w:t>
      </w:r>
      <w:r>
        <w:rPr>
          <w:spacing w:val="-6"/>
        </w:rPr>
        <w:t> </w:t>
      </w:r>
      <w:r>
        <w:rPr/>
        <w:t>del</w:t>
      </w:r>
      <w:r>
        <w:rPr>
          <w:spacing w:val="-8"/>
        </w:rPr>
        <w:t> </w:t>
      </w:r>
      <w:r>
        <w:rPr/>
        <w:t>Estado</w:t>
      </w:r>
      <w:r>
        <w:rPr>
          <w:spacing w:val="-6"/>
        </w:rPr>
        <w:t> </w:t>
      </w:r>
      <w:r>
        <w:rPr/>
        <w:t>o</w:t>
      </w:r>
      <w:r>
        <w:rPr>
          <w:spacing w:val="-9"/>
        </w:rPr>
        <w:t> </w:t>
      </w:r>
      <w:r>
        <w:rPr/>
        <w:t>los</w:t>
      </w:r>
      <w:r>
        <w:rPr>
          <w:spacing w:val="-8"/>
        </w:rPr>
        <w:t> </w:t>
      </w:r>
      <w:r>
        <w:rPr/>
        <w:t>Municipios</w:t>
      </w:r>
      <w:r>
        <w:rPr>
          <w:spacing w:val="-6"/>
        </w:rPr>
        <w:t> </w:t>
      </w:r>
      <w:r>
        <w:rPr/>
        <w:t>presenten</w:t>
      </w:r>
      <w:r>
        <w:rPr>
          <w:spacing w:val="-6"/>
        </w:rPr>
        <w:t> </w:t>
      </w:r>
      <w:r>
        <w:rPr/>
        <w:t>al</w:t>
      </w:r>
      <w:r>
        <w:rPr>
          <w:spacing w:val="-10"/>
        </w:rPr>
        <w:t> </w:t>
      </w:r>
      <w:r>
        <w:rPr/>
        <w:t>Congreso</w:t>
      </w:r>
      <w:r>
        <w:rPr>
          <w:spacing w:val="-8"/>
        </w:rPr>
        <w:t> </w:t>
      </w:r>
      <w:r>
        <w:rPr/>
        <w:t>para la autorización de la contratación de Financiamientos u Obligaciones deberá contener y acompañar los siguientes</w:t>
      </w:r>
      <w:r>
        <w:rPr>
          <w:spacing w:val="-1"/>
        </w:rPr>
        <w:t> </w:t>
      </w:r>
      <w:r>
        <w:rPr/>
        <w:t>requisitos:</w:t>
      </w:r>
    </w:p>
    <w:p>
      <w:pPr>
        <w:pStyle w:val="BodyText"/>
        <w:spacing w:before="6"/>
        <w:rPr>
          <w:sz w:val="27"/>
        </w:rPr>
      </w:pPr>
    </w:p>
    <w:p>
      <w:pPr>
        <w:pStyle w:val="ListParagraph"/>
        <w:numPr>
          <w:ilvl w:val="0"/>
          <w:numId w:val="13"/>
        </w:numPr>
        <w:tabs>
          <w:tab w:pos="1042" w:val="left" w:leader="none"/>
          <w:tab w:pos="1043" w:val="left" w:leader="none"/>
        </w:tabs>
        <w:spacing w:line="297" w:lineRule="auto" w:before="0" w:after="0"/>
        <w:ind w:left="1042" w:right="115" w:hanging="358"/>
        <w:jc w:val="left"/>
        <w:rPr>
          <w:sz w:val="22"/>
        </w:rPr>
      </w:pPr>
      <w:r>
        <w:rPr>
          <w:sz w:val="22"/>
        </w:rPr>
        <w:t>Monto, destino, condiciones de la deuda a contraer y la descripción detallada de la inversión pública</w:t>
      </w:r>
      <w:r>
        <w:rPr>
          <w:spacing w:val="-1"/>
          <w:sz w:val="22"/>
        </w:rPr>
        <w:t> </w:t>
      </w:r>
      <w:r>
        <w:rPr>
          <w:sz w:val="22"/>
        </w:rPr>
        <w:t>productiva;</w:t>
      </w:r>
    </w:p>
    <w:p>
      <w:pPr>
        <w:pStyle w:val="ListParagraph"/>
        <w:numPr>
          <w:ilvl w:val="0"/>
          <w:numId w:val="13"/>
        </w:numPr>
        <w:tabs>
          <w:tab w:pos="1043" w:val="left" w:leader="none"/>
        </w:tabs>
        <w:spacing w:line="240" w:lineRule="auto" w:before="4" w:after="0"/>
        <w:ind w:left="1042" w:right="0" w:hanging="358"/>
        <w:jc w:val="left"/>
        <w:rPr>
          <w:sz w:val="22"/>
        </w:rPr>
      </w:pPr>
      <w:r>
        <w:rPr>
          <w:sz w:val="22"/>
        </w:rPr>
        <w:t>Tipo de</w:t>
      </w:r>
      <w:r>
        <w:rPr>
          <w:spacing w:val="-1"/>
          <w:sz w:val="22"/>
        </w:rPr>
        <w:t> </w:t>
      </w:r>
      <w:r>
        <w:rPr>
          <w:sz w:val="22"/>
        </w:rPr>
        <w:t>operación;</w:t>
      </w:r>
    </w:p>
    <w:p>
      <w:pPr>
        <w:pStyle w:val="ListParagraph"/>
        <w:numPr>
          <w:ilvl w:val="0"/>
          <w:numId w:val="13"/>
        </w:numPr>
        <w:tabs>
          <w:tab w:pos="1043" w:val="left" w:leader="none"/>
        </w:tabs>
        <w:spacing w:line="240" w:lineRule="auto" w:before="63" w:after="0"/>
        <w:ind w:left="1042" w:right="0" w:hanging="358"/>
        <w:jc w:val="left"/>
        <w:rPr>
          <w:sz w:val="22"/>
        </w:rPr>
      </w:pPr>
      <w:r>
        <w:rPr>
          <w:sz w:val="22"/>
        </w:rPr>
        <w:t>Plazo de</w:t>
      </w:r>
      <w:r>
        <w:rPr>
          <w:spacing w:val="-1"/>
          <w:sz w:val="22"/>
        </w:rPr>
        <w:t> </w:t>
      </w:r>
      <w:r>
        <w:rPr>
          <w:sz w:val="22"/>
        </w:rPr>
        <w:t>amortización;</w:t>
      </w:r>
    </w:p>
    <w:p>
      <w:pPr>
        <w:pStyle w:val="ListParagraph"/>
        <w:numPr>
          <w:ilvl w:val="0"/>
          <w:numId w:val="13"/>
        </w:numPr>
        <w:tabs>
          <w:tab w:pos="1043" w:val="left" w:leader="none"/>
        </w:tabs>
        <w:spacing w:line="240" w:lineRule="auto" w:before="64" w:after="0"/>
        <w:ind w:left="1042" w:right="0" w:hanging="358"/>
        <w:jc w:val="left"/>
        <w:rPr>
          <w:sz w:val="22"/>
        </w:rPr>
      </w:pPr>
      <w:r>
        <w:rPr>
          <w:sz w:val="22"/>
        </w:rPr>
        <w:t>La Garantía de Pago ó Fuente de Pago, según sea el caso;</w:t>
      </w:r>
      <w:r>
        <w:rPr>
          <w:spacing w:val="-7"/>
          <w:sz w:val="22"/>
        </w:rPr>
        <w:t> </w:t>
      </w:r>
      <w:r>
        <w:rPr>
          <w:sz w:val="22"/>
        </w:rPr>
        <w:t>y</w:t>
      </w:r>
    </w:p>
    <w:p>
      <w:pPr>
        <w:spacing w:after="0" w:line="240" w:lineRule="auto"/>
        <w:jc w:val="left"/>
        <w:rPr>
          <w:sz w:val="22"/>
        </w:rPr>
        <w:sectPr>
          <w:pgSz w:w="12250" w:h="15850"/>
          <w:pgMar w:header="765" w:footer="1057" w:top="2080" w:bottom="1240" w:left="1300" w:right="1300"/>
        </w:sectPr>
      </w:pPr>
    </w:p>
    <w:p>
      <w:pPr>
        <w:pStyle w:val="ListParagraph"/>
        <w:numPr>
          <w:ilvl w:val="0"/>
          <w:numId w:val="13"/>
        </w:numPr>
        <w:tabs>
          <w:tab w:pos="1043" w:val="left" w:leader="none"/>
        </w:tabs>
        <w:spacing w:line="240" w:lineRule="auto" w:before="32" w:after="0"/>
        <w:ind w:left="1042" w:right="0" w:hanging="358"/>
        <w:jc w:val="left"/>
        <w:rPr>
          <w:sz w:val="22"/>
        </w:rPr>
      </w:pPr>
      <w:r>
        <w:rPr>
          <w:sz w:val="22"/>
        </w:rPr>
        <w:t>Aval, si es el</w:t>
      </w:r>
      <w:r>
        <w:rPr>
          <w:spacing w:val="-2"/>
          <w:sz w:val="22"/>
        </w:rPr>
        <w:t> </w:t>
      </w:r>
      <w:r>
        <w:rPr>
          <w:sz w:val="22"/>
        </w:rPr>
        <w:t>caso.</w:t>
      </w:r>
    </w:p>
    <w:p>
      <w:pPr>
        <w:spacing w:line="300" w:lineRule="auto" w:before="61"/>
        <w:ind w:left="118" w:right="114" w:firstLine="0"/>
        <w:jc w:val="both"/>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2932,</w:t>
      </w:r>
      <w:r>
        <w:rPr>
          <w:b/>
          <w:spacing w:val="-7"/>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22</w:t>
      </w:r>
      <w:r>
        <w:rPr>
          <w:b/>
          <w:spacing w:val="-9"/>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octubre</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49 Octava Sección de fecha 4 de diciembre del</w:t>
      </w:r>
      <w:r>
        <w:rPr>
          <w:b/>
          <w:spacing w:val="-15"/>
          <w:sz w:val="18"/>
          <w:shd w:fill="D2D2D2" w:color="auto" w:val="clear"/>
        </w:rPr>
        <w:t> </w:t>
      </w:r>
      <w:r>
        <w:rPr>
          <w:b/>
          <w:sz w:val="18"/>
          <w:shd w:fill="D2D2D2" w:color="auto" w:val="clear"/>
        </w:rPr>
        <w:t>2021)</w:t>
      </w:r>
    </w:p>
    <w:p>
      <w:pPr>
        <w:pStyle w:val="BodyText"/>
        <w:spacing w:before="8"/>
        <w:rPr>
          <w:b/>
          <w:sz w:val="27"/>
        </w:rPr>
      </w:pPr>
    </w:p>
    <w:p>
      <w:pPr>
        <w:pStyle w:val="Heading1"/>
      </w:pPr>
      <w:r>
        <w:rPr/>
        <w:t>CAPÍTULO SEXTO</w:t>
      </w:r>
    </w:p>
    <w:p>
      <w:pPr>
        <w:spacing w:before="64"/>
        <w:ind w:left="95" w:right="95" w:firstLine="0"/>
        <w:jc w:val="center"/>
        <w:rPr>
          <w:b/>
          <w:sz w:val="22"/>
        </w:rPr>
      </w:pPr>
      <w:r>
        <w:rPr>
          <w:b/>
          <w:sz w:val="22"/>
        </w:rPr>
        <w:t>Del Registro Estatal</w:t>
      </w:r>
    </w:p>
    <w:p>
      <w:pPr>
        <w:pStyle w:val="BodyText"/>
        <w:spacing w:before="10"/>
        <w:rPr>
          <w:b/>
          <w:sz w:val="32"/>
        </w:rPr>
      </w:pPr>
    </w:p>
    <w:p>
      <w:pPr>
        <w:pStyle w:val="BodyText"/>
        <w:spacing w:line="300" w:lineRule="auto"/>
        <w:ind w:left="118" w:right="112"/>
        <w:jc w:val="both"/>
      </w:pPr>
      <w:r>
        <w:rPr>
          <w:b/>
        </w:rPr>
        <w:t>Artículo 33. </w:t>
      </w:r>
      <w:r>
        <w:rPr/>
        <w:t>El Registro Estatal estará a cargo de la Secretaría y tendrá como objeto inscribir y transparentar la totalidad de los Financiamientos y Obligaciones a cargo del Estado y sus Municipios. Los efectos del Registro Estatal son únicamente declarativos e informativos, por lo que no prejuzgan ni validan los actos jurídicos por los cuales se celebraron las operaciones relativas.</w:t>
      </w:r>
    </w:p>
    <w:p>
      <w:pPr>
        <w:pStyle w:val="BodyText"/>
        <w:spacing w:before="7"/>
        <w:rPr>
          <w:sz w:val="27"/>
        </w:rPr>
      </w:pPr>
    </w:p>
    <w:p>
      <w:pPr>
        <w:pStyle w:val="BodyText"/>
        <w:spacing w:line="300" w:lineRule="auto"/>
        <w:ind w:left="118" w:right="112"/>
        <w:jc w:val="both"/>
      </w:pPr>
      <w:r>
        <w:rPr/>
        <w:t>Los Financiamientos y Obligaciones que deberán inscribirse, de manera enunciativa más no limitativa,</w:t>
      </w:r>
      <w:r>
        <w:rPr>
          <w:spacing w:val="-12"/>
        </w:rPr>
        <w:t> </w:t>
      </w:r>
      <w:r>
        <w:rPr/>
        <w:t>son:</w:t>
      </w:r>
      <w:r>
        <w:rPr>
          <w:spacing w:val="-13"/>
        </w:rPr>
        <w:t> </w:t>
      </w:r>
      <w:r>
        <w:rPr/>
        <w:t>créditos,</w:t>
      </w:r>
      <w:r>
        <w:rPr>
          <w:spacing w:val="-11"/>
        </w:rPr>
        <w:t> </w:t>
      </w:r>
      <w:r>
        <w:rPr/>
        <w:t>emisiones</w:t>
      </w:r>
      <w:r>
        <w:rPr>
          <w:spacing w:val="-12"/>
        </w:rPr>
        <w:t> </w:t>
      </w:r>
      <w:r>
        <w:rPr/>
        <w:t>bursátiles,</w:t>
      </w:r>
      <w:r>
        <w:rPr>
          <w:spacing w:val="-11"/>
        </w:rPr>
        <w:t> </w:t>
      </w:r>
      <w:r>
        <w:rPr/>
        <w:t>contratos</w:t>
      </w:r>
      <w:r>
        <w:rPr>
          <w:spacing w:val="-14"/>
        </w:rPr>
        <w:t> </w:t>
      </w:r>
      <w:r>
        <w:rPr/>
        <w:t>de</w:t>
      </w:r>
      <w:r>
        <w:rPr>
          <w:spacing w:val="-13"/>
        </w:rPr>
        <w:t> </w:t>
      </w:r>
      <w:r>
        <w:rPr/>
        <w:t>arrendamiento</w:t>
      </w:r>
      <w:r>
        <w:rPr>
          <w:spacing w:val="-14"/>
        </w:rPr>
        <w:t> </w:t>
      </w:r>
      <w:r>
        <w:rPr/>
        <w:t>financiero,</w:t>
      </w:r>
      <w:r>
        <w:rPr>
          <w:spacing w:val="-11"/>
        </w:rPr>
        <w:t> </w:t>
      </w:r>
      <w:r>
        <w:rPr/>
        <w:t>operaciones de factoraje, garantías, Instrumentos derivados que conlleven a una obligación de pago mayor a un</w:t>
      </w:r>
      <w:r>
        <w:rPr>
          <w:spacing w:val="-12"/>
        </w:rPr>
        <w:t> </w:t>
      </w:r>
      <w:r>
        <w:rPr/>
        <w:t>año</w:t>
      </w:r>
      <w:r>
        <w:rPr>
          <w:spacing w:val="-12"/>
        </w:rPr>
        <w:t> </w:t>
      </w:r>
      <w:r>
        <w:rPr/>
        <w:t>y</w:t>
      </w:r>
      <w:r>
        <w:rPr>
          <w:spacing w:val="-12"/>
        </w:rPr>
        <w:t> </w:t>
      </w:r>
      <w:r>
        <w:rPr/>
        <w:t>contratos</w:t>
      </w:r>
      <w:r>
        <w:rPr>
          <w:spacing w:val="-12"/>
        </w:rPr>
        <w:t> </w:t>
      </w:r>
      <w:r>
        <w:rPr/>
        <w:t>de</w:t>
      </w:r>
      <w:r>
        <w:rPr>
          <w:spacing w:val="-13"/>
        </w:rPr>
        <w:t> </w:t>
      </w:r>
      <w:r>
        <w:rPr/>
        <w:t>Asociaciones</w:t>
      </w:r>
      <w:r>
        <w:rPr>
          <w:spacing w:val="-11"/>
        </w:rPr>
        <w:t> </w:t>
      </w:r>
      <w:r>
        <w:rPr/>
        <w:t>Público-Privadas.</w:t>
      </w:r>
      <w:r>
        <w:rPr>
          <w:spacing w:val="-9"/>
        </w:rPr>
        <w:t> </w:t>
      </w:r>
      <w:r>
        <w:rPr/>
        <w:t>Tanto</w:t>
      </w:r>
      <w:r>
        <w:rPr>
          <w:spacing w:val="-13"/>
        </w:rPr>
        <w:t> </w:t>
      </w:r>
      <w:r>
        <w:rPr/>
        <w:t>las</w:t>
      </w:r>
      <w:r>
        <w:rPr>
          <w:spacing w:val="-10"/>
        </w:rPr>
        <w:t> </w:t>
      </w:r>
      <w:r>
        <w:rPr/>
        <w:t>garantías,</w:t>
      </w:r>
      <w:r>
        <w:rPr>
          <w:spacing w:val="-11"/>
        </w:rPr>
        <w:t> </w:t>
      </w:r>
      <w:r>
        <w:rPr/>
        <w:t>como</w:t>
      </w:r>
      <w:r>
        <w:rPr>
          <w:spacing w:val="-13"/>
        </w:rPr>
        <w:t> </w:t>
      </w:r>
      <w:r>
        <w:rPr/>
        <w:t>los</w:t>
      </w:r>
      <w:r>
        <w:rPr>
          <w:spacing w:val="-12"/>
        </w:rPr>
        <w:t> </w:t>
      </w:r>
      <w:r>
        <w:rPr/>
        <w:t>Instrumentos derivados</w:t>
      </w:r>
      <w:r>
        <w:rPr>
          <w:spacing w:val="-11"/>
        </w:rPr>
        <w:t> </w:t>
      </w:r>
      <w:r>
        <w:rPr/>
        <w:t>antes</w:t>
      </w:r>
      <w:r>
        <w:rPr>
          <w:spacing w:val="-14"/>
        </w:rPr>
        <w:t> </w:t>
      </w:r>
      <w:r>
        <w:rPr/>
        <w:t>referidos</w:t>
      </w:r>
      <w:r>
        <w:rPr>
          <w:spacing w:val="-13"/>
        </w:rPr>
        <w:t> </w:t>
      </w:r>
      <w:r>
        <w:rPr/>
        <w:t>deberán</w:t>
      </w:r>
      <w:r>
        <w:rPr>
          <w:spacing w:val="-14"/>
        </w:rPr>
        <w:t> </w:t>
      </w:r>
      <w:r>
        <w:rPr/>
        <w:t>indicar</w:t>
      </w:r>
      <w:r>
        <w:rPr>
          <w:spacing w:val="-9"/>
        </w:rPr>
        <w:t> </w:t>
      </w:r>
      <w:r>
        <w:rPr/>
        <w:t>la</w:t>
      </w:r>
      <w:r>
        <w:rPr>
          <w:spacing w:val="-14"/>
        </w:rPr>
        <w:t> </w:t>
      </w:r>
      <w:r>
        <w:rPr/>
        <w:t>obligación</w:t>
      </w:r>
      <w:r>
        <w:rPr>
          <w:spacing w:val="-12"/>
        </w:rPr>
        <w:t> </w:t>
      </w:r>
      <w:r>
        <w:rPr/>
        <w:t>principal</w:t>
      </w:r>
      <w:r>
        <w:rPr>
          <w:spacing w:val="-11"/>
        </w:rPr>
        <w:t> </w:t>
      </w:r>
      <w:r>
        <w:rPr/>
        <w:t>o</w:t>
      </w:r>
      <w:r>
        <w:rPr>
          <w:spacing w:val="-11"/>
        </w:rPr>
        <w:t> </w:t>
      </w:r>
      <w:r>
        <w:rPr/>
        <w:t>el</w:t>
      </w:r>
      <w:r>
        <w:rPr>
          <w:spacing w:val="-14"/>
        </w:rPr>
        <w:t> </w:t>
      </w:r>
      <w:r>
        <w:rPr/>
        <w:t>subyacente</w:t>
      </w:r>
      <w:r>
        <w:rPr>
          <w:spacing w:val="-11"/>
        </w:rPr>
        <w:t> </w:t>
      </w:r>
      <w:r>
        <w:rPr/>
        <w:t>correspondiente, con el objeto de que el Registro Estatal no duplique los</w:t>
      </w:r>
      <w:r>
        <w:rPr>
          <w:spacing w:val="-11"/>
        </w:rPr>
        <w:t> </w:t>
      </w:r>
      <w:r>
        <w:rPr/>
        <w:t>registros.</w:t>
      </w:r>
    </w:p>
    <w:p>
      <w:pPr>
        <w:pStyle w:val="BodyText"/>
        <w:spacing w:before="6"/>
        <w:rPr>
          <w:sz w:val="27"/>
        </w:rPr>
      </w:pPr>
    </w:p>
    <w:p>
      <w:pPr>
        <w:pStyle w:val="BodyText"/>
        <w:ind w:left="118"/>
        <w:jc w:val="both"/>
      </w:pPr>
      <w:r>
        <w:rPr>
          <w:b/>
        </w:rPr>
        <w:t>Artículo 34. </w:t>
      </w:r>
      <w:r>
        <w:rPr/>
        <w:t>En el Registro Estatal se llevarán a cabo los siguientes trámites:</w:t>
      </w:r>
    </w:p>
    <w:p>
      <w:pPr>
        <w:pStyle w:val="BodyText"/>
        <w:spacing w:before="1"/>
        <w:rPr>
          <w:sz w:val="33"/>
        </w:rPr>
      </w:pPr>
    </w:p>
    <w:p>
      <w:pPr>
        <w:pStyle w:val="ListParagraph"/>
        <w:numPr>
          <w:ilvl w:val="0"/>
          <w:numId w:val="14"/>
        </w:numPr>
        <w:tabs>
          <w:tab w:pos="1251" w:val="left" w:leader="none"/>
          <w:tab w:pos="1252" w:val="left" w:leader="none"/>
        </w:tabs>
        <w:spacing w:line="240" w:lineRule="auto" w:before="0" w:after="0"/>
        <w:ind w:left="1251" w:right="0" w:hanging="567"/>
        <w:jc w:val="left"/>
        <w:rPr>
          <w:sz w:val="22"/>
        </w:rPr>
      </w:pPr>
      <w:r>
        <w:rPr>
          <w:sz w:val="22"/>
        </w:rPr>
        <w:t>Solicitud de inscripción de Financiamientos y</w:t>
      </w:r>
      <w:r>
        <w:rPr>
          <w:spacing w:val="-6"/>
          <w:sz w:val="22"/>
        </w:rPr>
        <w:t> </w:t>
      </w:r>
      <w:r>
        <w:rPr>
          <w:sz w:val="22"/>
        </w:rPr>
        <w:t>Obligaciones;</w:t>
      </w:r>
    </w:p>
    <w:p>
      <w:pPr>
        <w:pStyle w:val="ListParagraph"/>
        <w:numPr>
          <w:ilvl w:val="0"/>
          <w:numId w:val="14"/>
        </w:numPr>
        <w:tabs>
          <w:tab w:pos="1251" w:val="left" w:leader="none"/>
          <w:tab w:pos="1252" w:val="left" w:leader="none"/>
        </w:tabs>
        <w:spacing w:line="297" w:lineRule="auto" w:before="64" w:after="0"/>
        <w:ind w:left="1251" w:right="115" w:hanging="567"/>
        <w:jc w:val="left"/>
        <w:rPr>
          <w:sz w:val="22"/>
        </w:rPr>
      </w:pPr>
      <w:r>
        <w:rPr>
          <w:sz w:val="22"/>
        </w:rPr>
        <w:t>Solicitud de Reestructuración o modificación de inscripciones de Financiamientos y Obligaciones; y</w:t>
      </w:r>
    </w:p>
    <w:p>
      <w:pPr>
        <w:pStyle w:val="ListParagraph"/>
        <w:numPr>
          <w:ilvl w:val="0"/>
          <w:numId w:val="14"/>
        </w:numPr>
        <w:tabs>
          <w:tab w:pos="1251" w:val="left" w:leader="none"/>
          <w:tab w:pos="1252" w:val="left" w:leader="none"/>
        </w:tabs>
        <w:spacing w:line="240" w:lineRule="auto" w:before="3" w:after="0"/>
        <w:ind w:left="1251" w:right="0" w:hanging="567"/>
        <w:jc w:val="left"/>
        <w:rPr>
          <w:sz w:val="22"/>
        </w:rPr>
      </w:pPr>
      <w:r>
        <w:rPr>
          <w:sz w:val="22"/>
        </w:rPr>
        <w:t>Solicitud de cancelación de inscripciones de Financiamientos y</w:t>
      </w:r>
      <w:r>
        <w:rPr>
          <w:spacing w:val="-10"/>
          <w:sz w:val="22"/>
        </w:rPr>
        <w:t> </w:t>
      </w:r>
      <w:r>
        <w:rPr>
          <w:sz w:val="22"/>
        </w:rPr>
        <w:t>Obligaciones.</w:t>
      </w:r>
    </w:p>
    <w:p>
      <w:pPr>
        <w:pStyle w:val="BodyText"/>
        <w:spacing w:before="1"/>
        <w:rPr>
          <w:sz w:val="33"/>
        </w:rPr>
      </w:pPr>
    </w:p>
    <w:p>
      <w:pPr>
        <w:pStyle w:val="BodyText"/>
        <w:spacing w:line="297" w:lineRule="auto" w:before="1"/>
        <w:ind w:left="118" w:right="116"/>
        <w:jc w:val="both"/>
      </w:pPr>
      <w:r>
        <w:rPr>
          <w:b/>
        </w:rPr>
        <w:t>Artículo 35. </w:t>
      </w:r>
      <w:r>
        <w:rPr/>
        <w:t>Para la inscripción, modificación y cancelación de los asientos registrales del Registro Estatal se atenderá a lo establecido en esta Ley y al Reglamento Estatal.</w:t>
      </w:r>
    </w:p>
    <w:p>
      <w:pPr>
        <w:pStyle w:val="BodyText"/>
        <w:spacing w:before="10"/>
        <w:rPr>
          <w:sz w:val="27"/>
        </w:rPr>
      </w:pPr>
    </w:p>
    <w:p>
      <w:pPr>
        <w:pStyle w:val="BodyText"/>
        <w:spacing w:line="300" w:lineRule="auto"/>
        <w:ind w:left="118" w:right="116"/>
        <w:jc w:val="both"/>
      </w:pPr>
      <w:r>
        <w:rPr/>
        <w:t>La inscripción de los Financiamientos y Obligaciones en el Registro Estatal, así como sus modificaciones, cancelaciones y demás trámites relacionados podrán realizarse a través de medios electrónicos, en términos de esta Ley y el reglamento respectivo.</w:t>
      </w:r>
    </w:p>
    <w:p>
      <w:pPr>
        <w:pStyle w:val="BodyText"/>
        <w:spacing w:before="6"/>
        <w:rPr>
          <w:sz w:val="27"/>
        </w:rPr>
      </w:pPr>
    </w:p>
    <w:p>
      <w:pPr>
        <w:pStyle w:val="BodyText"/>
        <w:spacing w:line="300" w:lineRule="auto"/>
        <w:ind w:left="118" w:right="116"/>
        <w:jc w:val="both"/>
      </w:pPr>
      <w:r>
        <w:rPr>
          <w:b/>
        </w:rPr>
        <w:t>Artículo 36. </w:t>
      </w:r>
      <w:r>
        <w:rPr/>
        <w:t>Los Sujetos Obligados, para efectos de llevar a cabo los trámites a que se refiere el artículo 34 de la presente Ley, utilizarán la Firma Electrónica Avanzada, para lo cual deberán cumplir con las disposiciones jurídicas a que se refieren el artículo 8, y el Capítulo VIII de la Ley de Firma Electrónica Avanzada del Estado de Oaxaca.</w:t>
      </w:r>
    </w:p>
    <w:p>
      <w:pPr>
        <w:spacing w:after="0" w:line="300" w:lineRule="auto"/>
        <w:jc w:val="both"/>
        <w:sectPr>
          <w:pgSz w:w="12250" w:h="15850"/>
          <w:pgMar w:header="765" w:footer="1057" w:top="2080" w:bottom="1240" w:left="1300" w:right="1300"/>
        </w:sectPr>
      </w:pPr>
    </w:p>
    <w:p>
      <w:pPr>
        <w:pStyle w:val="BodyText"/>
        <w:spacing w:line="300" w:lineRule="auto" w:before="32"/>
        <w:ind w:left="118" w:right="117"/>
        <w:jc w:val="both"/>
      </w:pPr>
      <w:r>
        <w:rPr/>
        <w:t>A falta de disposición expresa en esta Ley, en el caso del uso de la Firma Electrónica Avanzada se aplicará supletoriamente la Ley de Firma Electrónica Avanzada del Estado de Oaxaca.</w:t>
      </w:r>
    </w:p>
    <w:p>
      <w:pPr>
        <w:pStyle w:val="BodyText"/>
        <w:spacing w:before="5"/>
        <w:rPr>
          <w:sz w:val="27"/>
        </w:rPr>
      </w:pPr>
    </w:p>
    <w:p>
      <w:pPr>
        <w:pStyle w:val="BodyText"/>
        <w:spacing w:line="300" w:lineRule="auto"/>
        <w:ind w:left="118" w:right="112"/>
        <w:jc w:val="both"/>
      </w:pPr>
      <w:r>
        <w:rPr/>
        <w:t>En tanto no exista la plataforma para el uso de la firma Electrónica Avanzada, los trámites se realizarán con firma autógrafa, asimismo respecto a los no previstos en esta Ley, deberán sujetarse a las disposiciones jurídicas del Reglamento del Registro Estatal.</w:t>
      </w:r>
    </w:p>
    <w:p>
      <w:pPr>
        <w:spacing w:line="300" w:lineRule="auto" w:before="0"/>
        <w:ind w:left="118" w:right="115" w:firstLine="0"/>
        <w:jc w:val="both"/>
        <w:rPr>
          <w:b/>
          <w:sz w:val="18"/>
        </w:rPr>
      </w:pPr>
      <w:r>
        <w:rPr>
          <w:b/>
          <w:sz w:val="18"/>
          <w:shd w:fill="D2D2D2" w:color="auto" w:val="clear"/>
        </w:rPr>
        <w:t>(Artículo reformado mediante decreto número 1808, aprobado por la LXIV Legislatura del Estado el 10 de</w:t>
      </w:r>
      <w:r>
        <w:rPr>
          <w:b/>
          <w:sz w:val="18"/>
        </w:rPr>
        <w:t> </w:t>
      </w:r>
      <w:r>
        <w:rPr>
          <w:b/>
          <w:sz w:val="18"/>
          <w:shd w:fill="D2D2D2" w:color="auto" w:val="clear"/>
        </w:rPr>
        <w:t>diciembre del 2020 y publicado en el Periódico Oficial número 52 Segunda Sección, de fecha 26 de diciembre</w:t>
      </w:r>
      <w:r>
        <w:rPr>
          <w:b/>
          <w:sz w:val="18"/>
        </w:rPr>
        <w:t> </w:t>
      </w:r>
      <w:r>
        <w:rPr>
          <w:b/>
          <w:sz w:val="18"/>
          <w:shd w:fill="D2D2D2" w:color="auto" w:val="clear"/>
        </w:rPr>
        <w:t>del 2020)</w:t>
      </w:r>
    </w:p>
    <w:p>
      <w:pPr>
        <w:pStyle w:val="BodyText"/>
        <w:spacing w:line="300" w:lineRule="auto" w:before="1"/>
        <w:ind w:left="118" w:right="113"/>
        <w:jc w:val="both"/>
      </w:pPr>
      <w:r>
        <w:rPr>
          <w:b/>
        </w:rPr>
        <w:t>Artículo</w:t>
      </w:r>
      <w:r>
        <w:rPr>
          <w:b/>
          <w:spacing w:val="-6"/>
        </w:rPr>
        <w:t> </w:t>
      </w:r>
      <w:r>
        <w:rPr>
          <w:b/>
        </w:rPr>
        <w:t>37.</w:t>
      </w:r>
      <w:r>
        <w:rPr>
          <w:b/>
          <w:spacing w:val="-6"/>
        </w:rPr>
        <w:t> </w:t>
      </w:r>
      <w:r>
        <w:rPr/>
        <w:t>El</w:t>
      </w:r>
      <w:r>
        <w:rPr>
          <w:spacing w:val="-6"/>
        </w:rPr>
        <w:t> </w:t>
      </w:r>
      <w:r>
        <w:rPr/>
        <w:t>Registro</w:t>
      </w:r>
      <w:r>
        <w:rPr>
          <w:spacing w:val="-8"/>
        </w:rPr>
        <w:t> </w:t>
      </w:r>
      <w:r>
        <w:rPr/>
        <w:t>Estatal</w:t>
      </w:r>
      <w:r>
        <w:rPr>
          <w:spacing w:val="-6"/>
        </w:rPr>
        <w:t> </w:t>
      </w:r>
      <w:r>
        <w:rPr/>
        <w:t>deberá</w:t>
      </w:r>
      <w:r>
        <w:rPr>
          <w:spacing w:val="-8"/>
        </w:rPr>
        <w:t> </w:t>
      </w:r>
      <w:r>
        <w:rPr/>
        <w:t>ser</w:t>
      </w:r>
      <w:r>
        <w:rPr>
          <w:spacing w:val="-5"/>
        </w:rPr>
        <w:t> </w:t>
      </w:r>
      <w:r>
        <w:rPr/>
        <w:t>administrado</w:t>
      </w:r>
      <w:r>
        <w:rPr>
          <w:spacing w:val="-5"/>
        </w:rPr>
        <w:t> </w:t>
      </w:r>
      <w:r>
        <w:rPr/>
        <w:t>a</w:t>
      </w:r>
      <w:r>
        <w:rPr>
          <w:spacing w:val="-8"/>
        </w:rPr>
        <w:t> </w:t>
      </w:r>
      <w:r>
        <w:rPr/>
        <w:t>través</w:t>
      </w:r>
      <w:r>
        <w:rPr>
          <w:spacing w:val="-5"/>
        </w:rPr>
        <w:t> </w:t>
      </w:r>
      <w:r>
        <w:rPr/>
        <w:t>de</w:t>
      </w:r>
      <w:r>
        <w:rPr>
          <w:spacing w:val="-6"/>
        </w:rPr>
        <w:t> </w:t>
      </w:r>
      <w:r>
        <w:rPr/>
        <w:t>los</w:t>
      </w:r>
      <w:r>
        <w:rPr>
          <w:spacing w:val="-5"/>
        </w:rPr>
        <w:t> </w:t>
      </w:r>
      <w:r>
        <w:rPr/>
        <w:t>medios</w:t>
      </w:r>
      <w:r>
        <w:rPr>
          <w:spacing w:val="-5"/>
        </w:rPr>
        <w:t> </w:t>
      </w:r>
      <w:r>
        <w:rPr/>
        <w:t>que</w:t>
      </w:r>
      <w:r>
        <w:rPr>
          <w:spacing w:val="-5"/>
        </w:rPr>
        <w:t> </w:t>
      </w:r>
      <w:r>
        <w:rPr/>
        <w:t>determine</w:t>
      </w:r>
      <w:r>
        <w:rPr>
          <w:spacing w:val="-6"/>
        </w:rPr>
        <w:t> </w:t>
      </w:r>
      <w:r>
        <w:rPr/>
        <w:t>la Secretaría que permita la recepción, trámite y resolución de las solicitudes de inscripción, modificación, cancelación y cualquier otro trámite relacionado con el Registro Estatal, así como de la recepción de la información de los Financiamientos y Obligaciones del Estado y de los Municipios.</w:t>
      </w:r>
    </w:p>
    <w:p>
      <w:pPr>
        <w:spacing w:line="312" w:lineRule="auto" w:before="0"/>
        <w:ind w:left="118" w:right="110" w:firstLine="0"/>
        <w:jc w:val="both"/>
        <w:rPr>
          <w:b/>
          <w:sz w:val="16"/>
        </w:rPr>
      </w:pPr>
      <w:r>
        <w:rPr>
          <w:b/>
          <w:sz w:val="16"/>
          <w:shd w:fill="D2D2D2" w:color="auto" w:val="clear"/>
        </w:rPr>
        <w:t>(Artículo reformado mediante decreto número 882 de la LXI</w:t>
      </w:r>
      <w:r>
        <w:rPr>
          <w:sz w:val="16"/>
          <w:shd w:fill="D2D2D2" w:color="auto" w:val="clear"/>
        </w:rPr>
        <w:t>V </w:t>
      </w:r>
      <w:r>
        <w:rPr>
          <w:b/>
          <w:sz w:val="16"/>
          <w:shd w:fill="D2D2D2" w:color="auto" w:val="clear"/>
        </w:rPr>
        <w:t>Legislatura, aprobado el 10 de diciembre del 2019 y publicado</w:t>
      </w:r>
      <w:r>
        <w:rPr>
          <w:b/>
          <w:sz w:val="16"/>
        </w:rPr>
        <w:t> </w:t>
      </w:r>
      <w:r>
        <w:rPr>
          <w:b/>
          <w:sz w:val="16"/>
          <w:shd w:fill="D2D2D2" w:color="auto" w:val="clear"/>
        </w:rPr>
        <w:t>en el Periódico Oficial Extra del </w:t>
      </w:r>
      <w:r>
        <w:rPr>
          <w:sz w:val="16"/>
          <w:shd w:fill="D2D2D2" w:color="auto" w:val="clear"/>
        </w:rPr>
        <w:t>24 </w:t>
      </w:r>
      <w:r>
        <w:rPr>
          <w:b/>
          <w:sz w:val="16"/>
          <w:shd w:fill="D2D2D2" w:color="auto" w:val="clear"/>
        </w:rPr>
        <w:t>de diciembre del 2019)</w:t>
      </w:r>
    </w:p>
    <w:p>
      <w:pPr>
        <w:pStyle w:val="BodyText"/>
        <w:rPr>
          <w:b/>
          <w:sz w:val="18"/>
        </w:rPr>
      </w:pPr>
    </w:p>
    <w:p>
      <w:pPr>
        <w:pStyle w:val="BodyText"/>
        <w:spacing w:line="300" w:lineRule="auto" w:before="110"/>
        <w:ind w:left="118" w:right="116"/>
        <w:jc w:val="both"/>
      </w:pPr>
      <w:r>
        <w:rPr>
          <w:b/>
        </w:rPr>
        <w:t>Artículo 38. </w:t>
      </w:r>
      <w:r>
        <w:rPr/>
        <w:t>Toda operación que constituya Deuda Pública llevada a cabo por los Sujetos Obligados de conformidad con esta Ley, en las que el Congreso autorice afectaciones a que se refiere la fracción II del artículo 6 de la presente Ley, deberán inscribirse en el Registro Estatal.</w:t>
      </w:r>
    </w:p>
    <w:p>
      <w:pPr>
        <w:pStyle w:val="BodyText"/>
        <w:spacing w:before="6"/>
        <w:rPr>
          <w:sz w:val="27"/>
        </w:rPr>
      </w:pPr>
    </w:p>
    <w:p>
      <w:pPr>
        <w:pStyle w:val="BodyText"/>
        <w:spacing w:line="300" w:lineRule="auto"/>
        <w:ind w:left="118" w:right="114"/>
        <w:jc w:val="both"/>
      </w:pPr>
      <w:r>
        <w:rPr>
          <w:b/>
        </w:rPr>
        <w:t>Artículo</w:t>
      </w:r>
      <w:r>
        <w:rPr>
          <w:b/>
          <w:spacing w:val="-4"/>
        </w:rPr>
        <w:t> </w:t>
      </w:r>
      <w:r>
        <w:rPr>
          <w:b/>
        </w:rPr>
        <w:t>39.</w:t>
      </w:r>
      <w:r>
        <w:rPr>
          <w:b/>
          <w:spacing w:val="-3"/>
        </w:rPr>
        <w:t> </w:t>
      </w:r>
      <w:r>
        <w:rPr/>
        <w:t>En</w:t>
      </w:r>
      <w:r>
        <w:rPr>
          <w:spacing w:val="-3"/>
        </w:rPr>
        <w:t> </w:t>
      </w:r>
      <w:r>
        <w:rPr/>
        <w:t>el</w:t>
      </w:r>
      <w:r>
        <w:rPr>
          <w:spacing w:val="-4"/>
        </w:rPr>
        <w:t> </w:t>
      </w:r>
      <w:r>
        <w:rPr/>
        <w:t>Registro</w:t>
      </w:r>
      <w:r>
        <w:rPr>
          <w:spacing w:val="-3"/>
        </w:rPr>
        <w:t> </w:t>
      </w:r>
      <w:r>
        <w:rPr/>
        <w:t>Estatal</w:t>
      </w:r>
      <w:r>
        <w:rPr>
          <w:spacing w:val="-4"/>
        </w:rPr>
        <w:t> </w:t>
      </w:r>
      <w:r>
        <w:rPr/>
        <w:t>se</w:t>
      </w:r>
      <w:r>
        <w:rPr>
          <w:spacing w:val="-3"/>
        </w:rPr>
        <w:t> </w:t>
      </w:r>
      <w:r>
        <w:rPr/>
        <w:t>inscribirán</w:t>
      </w:r>
      <w:r>
        <w:rPr>
          <w:spacing w:val="-6"/>
        </w:rPr>
        <w:t> </w:t>
      </w:r>
      <w:r>
        <w:rPr/>
        <w:t>en</w:t>
      </w:r>
      <w:r>
        <w:rPr>
          <w:spacing w:val="-3"/>
        </w:rPr>
        <w:t> </w:t>
      </w:r>
      <w:r>
        <w:rPr/>
        <w:t>un</w:t>
      </w:r>
      <w:r>
        <w:rPr>
          <w:spacing w:val="-4"/>
        </w:rPr>
        <w:t> </w:t>
      </w:r>
      <w:r>
        <w:rPr/>
        <w:t>apartado</w:t>
      </w:r>
      <w:r>
        <w:rPr>
          <w:spacing w:val="-3"/>
        </w:rPr>
        <w:t> </w:t>
      </w:r>
      <w:r>
        <w:rPr/>
        <w:t>específico</w:t>
      </w:r>
      <w:r>
        <w:rPr>
          <w:spacing w:val="-3"/>
        </w:rPr>
        <w:t> </w:t>
      </w:r>
      <w:r>
        <w:rPr/>
        <w:t>las</w:t>
      </w:r>
      <w:r>
        <w:rPr>
          <w:spacing w:val="-3"/>
        </w:rPr>
        <w:t> </w:t>
      </w:r>
      <w:r>
        <w:rPr/>
        <w:t>Obligaciones</w:t>
      </w:r>
      <w:r>
        <w:rPr>
          <w:spacing w:val="-3"/>
        </w:rPr>
        <w:t> </w:t>
      </w:r>
      <w:r>
        <w:rPr/>
        <w:t>que se deriven de contratos de Asociaciones</w:t>
      </w:r>
      <w:r>
        <w:rPr>
          <w:spacing w:val="-7"/>
        </w:rPr>
        <w:t> </w:t>
      </w:r>
      <w:r>
        <w:rPr/>
        <w:t>Público-Privadas.</w:t>
      </w:r>
    </w:p>
    <w:p>
      <w:pPr>
        <w:pStyle w:val="BodyText"/>
        <w:spacing w:before="5"/>
        <w:rPr>
          <w:sz w:val="27"/>
        </w:rPr>
      </w:pPr>
    </w:p>
    <w:p>
      <w:pPr>
        <w:pStyle w:val="BodyText"/>
        <w:spacing w:line="300" w:lineRule="auto"/>
        <w:ind w:left="118" w:right="112"/>
        <w:jc w:val="both"/>
      </w:pPr>
      <w:r>
        <w:rPr/>
        <w:t>Los</w:t>
      </w:r>
      <w:r>
        <w:rPr>
          <w:spacing w:val="-6"/>
        </w:rPr>
        <w:t> </w:t>
      </w:r>
      <w:r>
        <w:rPr/>
        <w:t>Sujetos</w:t>
      </w:r>
      <w:r>
        <w:rPr>
          <w:spacing w:val="-5"/>
        </w:rPr>
        <w:t> </w:t>
      </w:r>
      <w:r>
        <w:rPr/>
        <w:t>Obligados</w:t>
      </w:r>
      <w:r>
        <w:rPr>
          <w:spacing w:val="-5"/>
        </w:rPr>
        <w:t> </w:t>
      </w:r>
      <w:r>
        <w:rPr/>
        <w:t>deberán</w:t>
      </w:r>
      <w:r>
        <w:rPr>
          <w:spacing w:val="-5"/>
        </w:rPr>
        <w:t> </w:t>
      </w:r>
      <w:r>
        <w:rPr/>
        <w:t>presentar</w:t>
      </w:r>
      <w:r>
        <w:rPr>
          <w:spacing w:val="-7"/>
        </w:rPr>
        <w:t> </w:t>
      </w:r>
      <w:r>
        <w:rPr/>
        <w:t>a</w:t>
      </w:r>
      <w:r>
        <w:rPr>
          <w:spacing w:val="-6"/>
        </w:rPr>
        <w:t> </w:t>
      </w:r>
      <w:r>
        <w:rPr/>
        <w:t>la</w:t>
      </w:r>
      <w:r>
        <w:rPr>
          <w:spacing w:val="-5"/>
        </w:rPr>
        <w:t> </w:t>
      </w:r>
      <w:r>
        <w:rPr/>
        <w:t>Secretaría</w:t>
      </w:r>
      <w:r>
        <w:rPr>
          <w:spacing w:val="-5"/>
        </w:rPr>
        <w:t> </w:t>
      </w:r>
      <w:r>
        <w:rPr/>
        <w:t>para</w:t>
      </w:r>
      <w:r>
        <w:rPr>
          <w:spacing w:val="-5"/>
        </w:rPr>
        <w:t> </w:t>
      </w:r>
      <w:r>
        <w:rPr/>
        <w:t>el</w:t>
      </w:r>
      <w:r>
        <w:rPr>
          <w:spacing w:val="-6"/>
        </w:rPr>
        <w:t> </w:t>
      </w:r>
      <w:r>
        <w:rPr/>
        <w:t>registro</w:t>
      </w:r>
      <w:r>
        <w:rPr>
          <w:spacing w:val="-5"/>
        </w:rPr>
        <w:t> </w:t>
      </w:r>
      <w:r>
        <w:rPr/>
        <w:t>en</w:t>
      </w:r>
      <w:r>
        <w:rPr>
          <w:spacing w:val="-6"/>
        </w:rPr>
        <w:t> </w:t>
      </w:r>
      <w:r>
        <w:rPr/>
        <w:t>el</w:t>
      </w:r>
      <w:r>
        <w:rPr>
          <w:spacing w:val="-6"/>
        </w:rPr>
        <w:t> </w:t>
      </w:r>
      <w:r>
        <w:rPr/>
        <w:t>Registro</w:t>
      </w:r>
      <w:r>
        <w:rPr>
          <w:spacing w:val="-5"/>
        </w:rPr>
        <w:t> </w:t>
      </w:r>
      <w:r>
        <w:rPr/>
        <w:t>Estatal</w:t>
      </w:r>
      <w:r>
        <w:rPr>
          <w:spacing w:val="-6"/>
        </w:rPr>
        <w:t> </w:t>
      </w:r>
      <w:r>
        <w:rPr/>
        <w:t>la información relativa al monto de inversión del proyecto a valor presente y el pago mensual del servicio, identificando la parte correspondiente al pago de inversión, el plazo del contrato, así como las erogaciones pendientes de</w:t>
      </w:r>
      <w:r>
        <w:rPr>
          <w:spacing w:val="-6"/>
        </w:rPr>
        <w:t> </w:t>
      </w:r>
      <w:r>
        <w:rPr/>
        <w:t>pago.</w:t>
      </w:r>
    </w:p>
    <w:p>
      <w:pPr>
        <w:pStyle w:val="BodyText"/>
        <w:spacing w:before="6"/>
        <w:rPr>
          <w:sz w:val="27"/>
        </w:rPr>
      </w:pPr>
    </w:p>
    <w:p>
      <w:pPr>
        <w:pStyle w:val="BodyText"/>
        <w:spacing w:line="300" w:lineRule="auto"/>
        <w:ind w:left="118" w:right="111"/>
        <w:jc w:val="both"/>
      </w:pPr>
      <w:r>
        <w:rPr>
          <w:b/>
        </w:rPr>
        <w:t>Artículo 40. </w:t>
      </w:r>
      <w:r>
        <w:rPr/>
        <w:t>El Registro Estatal se publicará a través de la página oficial de Internet de la Secretaría. La publicación deberá incluir, al menos, los siguientes datos: deudor u obligado, acreedor, monto contratado, fecha de contratación, tasa de interés, plazo contratado, recurso otorgado en Garantía o Fuente de pago, todo los costos relacionados con el Financiamiento, fecha de inscripción y fecha de última modificación en el Registro Estatal.</w:t>
      </w:r>
    </w:p>
    <w:p>
      <w:pPr>
        <w:pStyle w:val="BodyText"/>
        <w:spacing w:before="8"/>
        <w:rPr>
          <w:sz w:val="27"/>
        </w:rPr>
      </w:pPr>
    </w:p>
    <w:p>
      <w:pPr>
        <w:pStyle w:val="BodyText"/>
        <w:spacing w:line="300" w:lineRule="auto"/>
        <w:ind w:left="118" w:right="109"/>
        <w:jc w:val="both"/>
      </w:pPr>
      <w:r>
        <w:rPr/>
        <w:t>La</w:t>
      </w:r>
      <w:r>
        <w:rPr>
          <w:spacing w:val="-13"/>
        </w:rPr>
        <w:t> </w:t>
      </w:r>
      <w:r>
        <w:rPr/>
        <w:t>Secretaría</w:t>
      </w:r>
      <w:r>
        <w:rPr>
          <w:spacing w:val="-11"/>
        </w:rPr>
        <w:t> </w:t>
      </w:r>
      <w:r>
        <w:rPr/>
        <w:t>elaborará</w:t>
      </w:r>
      <w:r>
        <w:rPr>
          <w:spacing w:val="-12"/>
        </w:rPr>
        <w:t> </w:t>
      </w:r>
      <w:r>
        <w:rPr/>
        <w:t>reportes</w:t>
      </w:r>
      <w:r>
        <w:rPr>
          <w:spacing w:val="-11"/>
        </w:rPr>
        <w:t> </w:t>
      </w:r>
      <w:r>
        <w:rPr/>
        <w:t>de</w:t>
      </w:r>
      <w:r>
        <w:rPr>
          <w:spacing w:val="-12"/>
        </w:rPr>
        <w:t> </w:t>
      </w:r>
      <w:r>
        <w:rPr/>
        <w:t>información</w:t>
      </w:r>
      <w:r>
        <w:rPr>
          <w:spacing w:val="-13"/>
        </w:rPr>
        <w:t> </w:t>
      </w:r>
      <w:r>
        <w:rPr/>
        <w:t>específicos,</w:t>
      </w:r>
      <w:r>
        <w:rPr>
          <w:spacing w:val="-13"/>
        </w:rPr>
        <w:t> </w:t>
      </w:r>
      <w:r>
        <w:rPr/>
        <w:t>mismos</w:t>
      </w:r>
      <w:r>
        <w:rPr>
          <w:spacing w:val="-11"/>
        </w:rPr>
        <w:t> </w:t>
      </w:r>
      <w:r>
        <w:rPr/>
        <w:t>que</w:t>
      </w:r>
      <w:r>
        <w:rPr>
          <w:spacing w:val="-15"/>
        </w:rPr>
        <w:t> </w:t>
      </w:r>
      <w:r>
        <w:rPr/>
        <w:t>tendrán</w:t>
      </w:r>
      <w:r>
        <w:rPr>
          <w:spacing w:val="-11"/>
        </w:rPr>
        <w:t> </w:t>
      </w:r>
      <w:r>
        <w:rPr/>
        <w:t>como</w:t>
      </w:r>
      <w:r>
        <w:rPr>
          <w:spacing w:val="-13"/>
        </w:rPr>
        <w:t> </w:t>
      </w:r>
      <w:r>
        <w:rPr/>
        <w:t>propósito difundir, cuando menos, la siguiente información: identificación de los recursos otorgados en Garantía o Fuente de pago del Estado o de cada Municipio, registro histórico y vigente de los Financiamiento y</w:t>
      </w:r>
      <w:r>
        <w:rPr>
          <w:spacing w:val="-2"/>
        </w:rPr>
        <w:t> </w:t>
      </w:r>
      <w:r>
        <w:rPr/>
        <w:t>Obligaciones.</w:t>
      </w:r>
    </w:p>
    <w:p>
      <w:pPr>
        <w:spacing w:after="0" w:line="300" w:lineRule="auto"/>
        <w:jc w:val="both"/>
        <w:sectPr>
          <w:pgSz w:w="12250" w:h="15850"/>
          <w:pgMar w:header="765" w:footer="1057" w:top="2080" w:bottom="1240" w:left="1300" w:right="1300"/>
        </w:sectPr>
      </w:pPr>
    </w:p>
    <w:p>
      <w:pPr>
        <w:pStyle w:val="BodyText"/>
        <w:spacing w:line="300" w:lineRule="auto" w:before="32"/>
        <w:ind w:left="118" w:right="115"/>
        <w:jc w:val="both"/>
      </w:pPr>
      <w:r>
        <w:rPr/>
        <w:t>Los reportes de información específicos deberán publicarse en la página oficial de Internet de la Secretaría,</w:t>
      </w:r>
      <w:r>
        <w:rPr>
          <w:spacing w:val="-4"/>
        </w:rPr>
        <w:t> </w:t>
      </w:r>
      <w:r>
        <w:rPr/>
        <w:t>debiendo</w:t>
      </w:r>
      <w:r>
        <w:rPr>
          <w:spacing w:val="-6"/>
        </w:rPr>
        <w:t> </w:t>
      </w:r>
      <w:r>
        <w:rPr/>
        <w:t>actualizarse</w:t>
      </w:r>
      <w:r>
        <w:rPr>
          <w:spacing w:val="-5"/>
        </w:rPr>
        <w:t> </w:t>
      </w:r>
      <w:r>
        <w:rPr/>
        <w:t>trimestralmente</w:t>
      </w:r>
      <w:r>
        <w:rPr>
          <w:spacing w:val="-8"/>
        </w:rPr>
        <w:t> </w:t>
      </w:r>
      <w:r>
        <w:rPr/>
        <w:t>dentro</w:t>
      </w:r>
      <w:r>
        <w:rPr>
          <w:spacing w:val="-5"/>
        </w:rPr>
        <w:t> </w:t>
      </w:r>
      <w:r>
        <w:rPr/>
        <w:t>de</w:t>
      </w:r>
      <w:r>
        <w:rPr>
          <w:spacing w:val="-8"/>
        </w:rPr>
        <w:t> </w:t>
      </w:r>
      <w:r>
        <w:rPr/>
        <w:t>los</w:t>
      </w:r>
      <w:r>
        <w:rPr>
          <w:spacing w:val="-4"/>
        </w:rPr>
        <w:t> </w:t>
      </w:r>
      <w:r>
        <w:rPr/>
        <w:t>30</w:t>
      </w:r>
      <w:r>
        <w:rPr>
          <w:spacing w:val="-6"/>
        </w:rPr>
        <w:t> </w:t>
      </w:r>
      <w:r>
        <w:rPr/>
        <w:t>días</w:t>
      </w:r>
      <w:r>
        <w:rPr>
          <w:spacing w:val="-7"/>
        </w:rPr>
        <w:t> </w:t>
      </w:r>
      <w:r>
        <w:rPr/>
        <w:t>posteriores</w:t>
      </w:r>
      <w:r>
        <w:rPr>
          <w:spacing w:val="-8"/>
        </w:rPr>
        <w:t> </w:t>
      </w:r>
      <w:r>
        <w:rPr/>
        <w:t>al</w:t>
      </w:r>
      <w:r>
        <w:rPr>
          <w:spacing w:val="-6"/>
        </w:rPr>
        <w:t> </w:t>
      </w:r>
      <w:r>
        <w:rPr/>
        <w:t>término</w:t>
      </w:r>
      <w:r>
        <w:rPr>
          <w:spacing w:val="-6"/>
        </w:rPr>
        <w:t> </w:t>
      </w:r>
      <w:r>
        <w:rPr/>
        <w:t>de cada</w:t>
      </w:r>
      <w:r>
        <w:rPr>
          <w:spacing w:val="-1"/>
        </w:rPr>
        <w:t> </w:t>
      </w:r>
      <w:r>
        <w:rPr/>
        <w:t>trimestre.</w:t>
      </w:r>
    </w:p>
    <w:p>
      <w:pPr>
        <w:pStyle w:val="BodyText"/>
        <w:spacing w:before="6"/>
        <w:rPr>
          <w:sz w:val="27"/>
        </w:rPr>
      </w:pPr>
    </w:p>
    <w:p>
      <w:pPr>
        <w:pStyle w:val="BodyText"/>
        <w:spacing w:line="300" w:lineRule="auto"/>
        <w:ind w:left="118" w:right="114"/>
        <w:jc w:val="both"/>
      </w:pPr>
      <w:r>
        <w:rPr>
          <w:b/>
        </w:rPr>
        <w:t>Artículo 41. </w:t>
      </w:r>
      <w:r>
        <w:rPr/>
        <w:t>Para la cancelación de la inscripción en el Registro Estatal de un Financiamiento u Obligación, el Sujeto Obligado deberá solicitar la cancelación ante la Secretaría, presentando copia certificada de la documentación mediante la cual el acreedor manifieste que el Financiamiento u Obligación fue liquidado o, en su caso, que no ha sido dispuesto.</w:t>
      </w:r>
    </w:p>
    <w:p>
      <w:pPr>
        <w:pStyle w:val="BodyText"/>
        <w:rPr>
          <w:sz w:val="24"/>
        </w:rPr>
      </w:pPr>
    </w:p>
    <w:p>
      <w:pPr>
        <w:pStyle w:val="BodyText"/>
        <w:rPr>
          <w:sz w:val="24"/>
        </w:rPr>
      </w:pPr>
    </w:p>
    <w:p>
      <w:pPr>
        <w:pStyle w:val="BodyText"/>
        <w:spacing w:before="5"/>
        <w:rPr>
          <w:sz w:val="34"/>
        </w:rPr>
      </w:pPr>
    </w:p>
    <w:p>
      <w:pPr>
        <w:pStyle w:val="Heading1"/>
      </w:pPr>
      <w:r>
        <w:rPr/>
        <w:t>CAPÍTULO SÉPTIMO</w:t>
      </w:r>
    </w:p>
    <w:p>
      <w:pPr>
        <w:spacing w:before="64"/>
        <w:ind w:left="95" w:right="95" w:firstLine="0"/>
        <w:jc w:val="center"/>
        <w:rPr>
          <w:b/>
          <w:sz w:val="22"/>
        </w:rPr>
      </w:pPr>
      <w:r>
        <w:rPr>
          <w:b/>
          <w:sz w:val="22"/>
        </w:rPr>
        <w:t>De la información y Rendición de Cuentas</w:t>
      </w:r>
    </w:p>
    <w:p>
      <w:pPr>
        <w:pStyle w:val="BodyText"/>
        <w:spacing w:before="1"/>
        <w:rPr>
          <w:b/>
          <w:sz w:val="33"/>
        </w:rPr>
      </w:pPr>
    </w:p>
    <w:p>
      <w:pPr>
        <w:pStyle w:val="BodyText"/>
        <w:spacing w:line="300" w:lineRule="auto"/>
        <w:ind w:left="118" w:right="114"/>
        <w:jc w:val="both"/>
      </w:pPr>
      <w:r>
        <w:rPr>
          <w:b/>
        </w:rPr>
        <w:t>Artículo</w:t>
      </w:r>
      <w:r>
        <w:rPr>
          <w:b/>
          <w:spacing w:val="-14"/>
        </w:rPr>
        <w:t> </w:t>
      </w:r>
      <w:r>
        <w:rPr>
          <w:b/>
        </w:rPr>
        <w:t>42.</w:t>
      </w:r>
      <w:r>
        <w:rPr>
          <w:b/>
          <w:spacing w:val="-13"/>
        </w:rPr>
        <w:t> </w:t>
      </w:r>
      <w:r>
        <w:rPr/>
        <w:t>Los</w:t>
      </w:r>
      <w:r>
        <w:rPr>
          <w:spacing w:val="-12"/>
        </w:rPr>
        <w:t> </w:t>
      </w:r>
      <w:r>
        <w:rPr/>
        <w:t>Sujetos</w:t>
      </w:r>
      <w:r>
        <w:rPr>
          <w:spacing w:val="-14"/>
        </w:rPr>
        <w:t> </w:t>
      </w:r>
      <w:r>
        <w:rPr/>
        <w:t>Obligados</w:t>
      </w:r>
      <w:r>
        <w:rPr>
          <w:spacing w:val="-12"/>
        </w:rPr>
        <w:t> </w:t>
      </w:r>
      <w:r>
        <w:rPr/>
        <w:t>estarán</w:t>
      </w:r>
      <w:r>
        <w:rPr>
          <w:spacing w:val="-13"/>
        </w:rPr>
        <w:t> </w:t>
      </w:r>
      <w:r>
        <w:rPr/>
        <w:t>sujetos</w:t>
      </w:r>
      <w:r>
        <w:rPr>
          <w:spacing w:val="-12"/>
        </w:rPr>
        <w:t> </w:t>
      </w:r>
      <w:r>
        <w:rPr/>
        <w:t>a</w:t>
      </w:r>
      <w:r>
        <w:rPr>
          <w:spacing w:val="-13"/>
        </w:rPr>
        <w:t> </w:t>
      </w:r>
      <w:r>
        <w:rPr/>
        <w:t>la</w:t>
      </w:r>
      <w:r>
        <w:rPr>
          <w:spacing w:val="-12"/>
        </w:rPr>
        <w:t> </w:t>
      </w:r>
      <w:r>
        <w:rPr/>
        <w:t>Ley</w:t>
      </w:r>
      <w:r>
        <w:rPr>
          <w:spacing w:val="-12"/>
        </w:rPr>
        <w:t> </w:t>
      </w:r>
      <w:r>
        <w:rPr/>
        <w:t>de</w:t>
      </w:r>
      <w:r>
        <w:rPr>
          <w:spacing w:val="-13"/>
        </w:rPr>
        <w:t> </w:t>
      </w:r>
      <w:r>
        <w:rPr/>
        <w:t>Disciplina</w:t>
      </w:r>
      <w:r>
        <w:rPr>
          <w:spacing w:val="-13"/>
        </w:rPr>
        <w:t> </w:t>
      </w:r>
      <w:r>
        <w:rPr/>
        <w:t>Financiera,</w:t>
      </w:r>
      <w:r>
        <w:rPr>
          <w:spacing w:val="-11"/>
        </w:rPr>
        <w:t> </w:t>
      </w:r>
      <w:r>
        <w:rPr/>
        <w:t>Ley</w:t>
      </w:r>
      <w:r>
        <w:rPr>
          <w:spacing w:val="-16"/>
        </w:rPr>
        <w:t> </w:t>
      </w:r>
      <w:r>
        <w:rPr/>
        <w:t>General y esta Ley, para presentar la información sobre la situación de la Deuda Pública, en los informes de avances de gestión correspondientes y en su respectiva cuenta</w:t>
      </w:r>
      <w:r>
        <w:rPr>
          <w:spacing w:val="-12"/>
        </w:rPr>
        <w:t> </w:t>
      </w:r>
      <w:r>
        <w:rPr/>
        <w:t>pública.</w:t>
      </w:r>
    </w:p>
    <w:p>
      <w:pPr>
        <w:pStyle w:val="BodyText"/>
        <w:spacing w:before="6"/>
        <w:rPr>
          <w:sz w:val="27"/>
        </w:rPr>
      </w:pPr>
    </w:p>
    <w:p>
      <w:pPr>
        <w:pStyle w:val="BodyText"/>
        <w:spacing w:line="300" w:lineRule="auto"/>
        <w:ind w:left="118" w:right="115"/>
        <w:jc w:val="both"/>
      </w:pPr>
      <w:r>
        <w:rPr>
          <w:b/>
        </w:rPr>
        <w:t>Artículo 43. </w:t>
      </w:r>
      <w:r>
        <w:rPr/>
        <w:t>Los Sujetos Obligados deberán informar dentro de los 10 días hábiles de concluido el</w:t>
      </w:r>
      <w:r>
        <w:rPr>
          <w:spacing w:val="-10"/>
        </w:rPr>
        <w:t> </w:t>
      </w:r>
      <w:r>
        <w:rPr/>
        <w:t>trimestre</w:t>
      </w:r>
      <w:r>
        <w:rPr>
          <w:spacing w:val="-10"/>
        </w:rPr>
        <w:t> </w:t>
      </w:r>
      <w:r>
        <w:rPr/>
        <w:t>a</w:t>
      </w:r>
      <w:r>
        <w:rPr>
          <w:spacing w:val="-8"/>
        </w:rPr>
        <w:t> </w:t>
      </w:r>
      <w:r>
        <w:rPr/>
        <w:t>la</w:t>
      </w:r>
      <w:r>
        <w:rPr>
          <w:spacing w:val="-8"/>
        </w:rPr>
        <w:t> </w:t>
      </w:r>
      <w:r>
        <w:rPr/>
        <w:t>Secretaría</w:t>
      </w:r>
      <w:r>
        <w:rPr>
          <w:spacing w:val="-8"/>
        </w:rPr>
        <w:t> </w:t>
      </w:r>
      <w:r>
        <w:rPr/>
        <w:t>la</w:t>
      </w:r>
      <w:r>
        <w:rPr>
          <w:spacing w:val="-8"/>
        </w:rPr>
        <w:t> </w:t>
      </w:r>
      <w:r>
        <w:rPr/>
        <w:t>situación</w:t>
      </w:r>
      <w:r>
        <w:rPr>
          <w:spacing w:val="-9"/>
        </w:rPr>
        <w:t> </w:t>
      </w:r>
      <w:r>
        <w:rPr/>
        <w:t>que</w:t>
      </w:r>
      <w:r>
        <w:rPr>
          <w:spacing w:val="-8"/>
        </w:rPr>
        <w:t> </w:t>
      </w:r>
      <w:r>
        <w:rPr/>
        <w:t>guardan</w:t>
      </w:r>
      <w:r>
        <w:rPr>
          <w:spacing w:val="-8"/>
        </w:rPr>
        <w:t> </w:t>
      </w:r>
      <w:r>
        <w:rPr/>
        <w:t>los</w:t>
      </w:r>
      <w:r>
        <w:rPr>
          <w:spacing w:val="-8"/>
        </w:rPr>
        <w:t> </w:t>
      </w:r>
      <w:r>
        <w:rPr/>
        <w:t>Financiamientos</w:t>
      </w:r>
      <w:r>
        <w:rPr>
          <w:spacing w:val="-7"/>
        </w:rPr>
        <w:t> </w:t>
      </w:r>
      <w:r>
        <w:rPr/>
        <w:t>y</w:t>
      </w:r>
      <w:r>
        <w:rPr>
          <w:spacing w:val="-8"/>
        </w:rPr>
        <w:t> </w:t>
      </w:r>
      <w:r>
        <w:rPr/>
        <w:t>las</w:t>
      </w:r>
      <w:r>
        <w:rPr>
          <w:spacing w:val="-8"/>
        </w:rPr>
        <w:t> </w:t>
      </w:r>
      <w:r>
        <w:rPr/>
        <w:t>Obligaciones</w:t>
      </w:r>
      <w:r>
        <w:rPr>
          <w:spacing w:val="-8"/>
        </w:rPr>
        <w:t> </w:t>
      </w:r>
      <w:r>
        <w:rPr/>
        <w:t>a</w:t>
      </w:r>
      <w:r>
        <w:rPr>
          <w:spacing w:val="-8"/>
        </w:rPr>
        <w:t> </w:t>
      </w:r>
      <w:r>
        <w:rPr/>
        <w:t>que se refiere esta</w:t>
      </w:r>
      <w:r>
        <w:rPr>
          <w:spacing w:val="-2"/>
        </w:rPr>
        <w:t> </w:t>
      </w:r>
      <w:r>
        <w:rPr/>
        <w:t>Ley.</w:t>
      </w:r>
    </w:p>
    <w:p>
      <w:pPr>
        <w:pStyle w:val="BodyText"/>
        <w:spacing w:before="6"/>
        <w:rPr>
          <w:sz w:val="27"/>
        </w:rPr>
      </w:pPr>
    </w:p>
    <w:p>
      <w:pPr>
        <w:pStyle w:val="BodyText"/>
        <w:spacing w:line="300" w:lineRule="auto"/>
        <w:ind w:left="118" w:right="109"/>
        <w:jc w:val="both"/>
      </w:pPr>
      <w:r>
        <w:rPr/>
        <w:t>Los Municipios deberán publicar los informes a que se refiere el párrafo primero de este artículo en los órganos locales de difusión y los pondrán a disposición del público en general a través de sus respectivas páginas electrónicas de internet o de otros medios locales de difusión a más tardar 30 días naturales posteriores a la fecha señalada en el párrafo anterior.</w:t>
      </w:r>
    </w:p>
    <w:p>
      <w:pPr>
        <w:spacing w:line="312" w:lineRule="auto" w:before="0"/>
        <w:ind w:left="118" w:right="110" w:firstLine="0"/>
        <w:jc w:val="left"/>
        <w:rPr>
          <w:b/>
          <w:sz w:val="16"/>
        </w:rPr>
      </w:pPr>
      <w:r>
        <w:rPr>
          <w:b/>
          <w:sz w:val="16"/>
          <w:shd w:fill="D2D2D2" w:color="auto" w:val="clear"/>
        </w:rPr>
        <w:t>(Artículo reformado mediante decreto número 13 de la LXI</w:t>
      </w:r>
      <w:r>
        <w:rPr>
          <w:sz w:val="16"/>
          <w:shd w:fill="D2D2D2" w:color="auto" w:val="clear"/>
        </w:rPr>
        <w:t>V </w:t>
      </w:r>
      <w:r>
        <w:rPr>
          <w:b/>
          <w:sz w:val="16"/>
          <w:shd w:fill="D2D2D2" w:color="auto" w:val="clear"/>
        </w:rPr>
        <w:t>Legislatura, aprobado el 2</w:t>
      </w:r>
      <w:r>
        <w:rPr>
          <w:sz w:val="16"/>
          <w:shd w:fill="D2D2D2" w:color="auto" w:val="clear"/>
        </w:rPr>
        <w:t>8 </w:t>
      </w:r>
      <w:r>
        <w:rPr>
          <w:b/>
          <w:sz w:val="16"/>
          <w:shd w:fill="D2D2D2" w:color="auto" w:val="clear"/>
        </w:rPr>
        <w:t>de diciembre del 201</w:t>
      </w:r>
      <w:r>
        <w:rPr>
          <w:sz w:val="16"/>
          <w:shd w:fill="D2D2D2" w:color="auto" w:val="clear"/>
        </w:rPr>
        <w:t>8 </w:t>
      </w:r>
      <w:r>
        <w:rPr>
          <w:b/>
          <w:sz w:val="16"/>
          <w:shd w:fill="D2D2D2" w:color="auto" w:val="clear"/>
        </w:rPr>
        <w:t>y publicado</w:t>
      </w:r>
      <w:r>
        <w:rPr>
          <w:b/>
          <w:sz w:val="16"/>
        </w:rPr>
        <w:t> </w:t>
      </w:r>
      <w:r>
        <w:rPr>
          <w:b/>
          <w:sz w:val="16"/>
          <w:shd w:fill="D2D2D2" w:color="auto" w:val="clear"/>
        </w:rPr>
        <w:t>en el Periódico Oficial Número 5</w:t>
      </w:r>
      <w:r>
        <w:rPr>
          <w:sz w:val="16"/>
          <w:shd w:fill="D2D2D2" w:color="auto" w:val="clear"/>
        </w:rPr>
        <w:t>2 </w:t>
      </w:r>
      <w:r>
        <w:rPr>
          <w:b/>
          <w:sz w:val="16"/>
          <w:shd w:fill="D2D2D2" w:color="auto" w:val="clear"/>
        </w:rPr>
        <w:t>Cuarta Sección el </w:t>
      </w:r>
      <w:r>
        <w:rPr>
          <w:sz w:val="16"/>
          <w:shd w:fill="D2D2D2" w:color="auto" w:val="clear"/>
        </w:rPr>
        <w:t>29 </w:t>
      </w:r>
      <w:r>
        <w:rPr>
          <w:b/>
          <w:sz w:val="16"/>
          <w:shd w:fill="D2D2D2" w:color="auto" w:val="clear"/>
        </w:rPr>
        <w:t>de diciembre del 201</w:t>
      </w:r>
      <w:r>
        <w:rPr>
          <w:sz w:val="16"/>
          <w:shd w:fill="D2D2D2" w:color="auto" w:val="clear"/>
        </w:rPr>
        <w:t>8</w:t>
      </w:r>
      <w:r>
        <w:rPr>
          <w:b/>
          <w:sz w:val="16"/>
          <w:shd w:fill="D2D2D2" w:color="auto" w:val="clear"/>
        </w:rPr>
        <w:t>)</w:t>
      </w:r>
    </w:p>
    <w:p>
      <w:pPr>
        <w:pStyle w:val="BodyText"/>
        <w:rPr>
          <w:b/>
          <w:sz w:val="18"/>
        </w:rPr>
      </w:pPr>
    </w:p>
    <w:p>
      <w:pPr>
        <w:pStyle w:val="BodyText"/>
        <w:spacing w:line="300" w:lineRule="auto" w:before="109"/>
        <w:ind w:left="118" w:right="112"/>
        <w:jc w:val="both"/>
      </w:pPr>
      <w:r>
        <w:rPr>
          <w:b/>
        </w:rPr>
        <w:t>Artículo 44. </w:t>
      </w:r>
      <w:r>
        <w:rPr/>
        <w:t>La Secretaría deberá publicar la situación de la Deuda Pública del Estado y Municipios dentro de los 40 días hábiles de concluido el trimestre en el Periódico Oficial del Gobierno del Estado de Oaxaca.</w:t>
      </w:r>
    </w:p>
    <w:p>
      <w:pPr>
        <w:spacing w:line="312" w:lineRule="auto" w:before="0"/>
        <w:ind w:left="118" w:right="110" w:firstLine="0"/>
        <w:jc w:val="left"/>
        <w:rPr>
          <w:b/>
          <w:sz w:val="16"/>
        </w:rPr>
      </w:pPr>
      <w:r>
        <w:rPr>
          <w:b/>
          <w:sz w:val="16"/>
          <w:shd w:fill="D2D2D2" w:color="auto" w:val="clear"/>
        </w:rPr>
        <w:t>(Artículo reformado mediante decreto número 13 de la LXI</w:t>
      </w:r>
      <w:r>
        <w:rPr>
          <w:sz w:val="16"/>
          <w:shd w:fill="D2D2D2" w:color="auto" w:val="clear"/>
        </w:rPr>
        <w:t>V </w:t>
      </w:r>
      <w:r>
        <w:rPr>
          <w:b/>
          <w:sz w:val="16"/>
          <w:shd w:fill="D2D2D2" w:color="auto" w:val="clear"/>
        </w:rPr>
        <w:t>Legislatura, aprobado el 2</w:t>
      </w:r>
      <w:r>
        <w:rPr>
          <w:sz w:val="16"/>
          <w:shd w:fill="D2D2D2" w:color="auto" w:val="clear"/>
        </w:rPr>
        <w:t>8 </w:t>
      </w:r>
      <w:r>
        <w:rPr>
          <w:b/>
          <w:sz w:val="16"/>
          <w:shd w:fill="D2D2D2" w:color="auto" w:val="clear"/>
        </w:rPr>
        <w:t>de diciembre del 201</w:t>
      </w:r>
      <w:r>
        <w:rPr>
          <w:sz w:val="16"/>
          <w:shd w:fill="D2D2D2" w:color="auto" w:val="clear"/>
        </w:rPr>
        <w:t>8 </w:t>
      </w:r>
      <w:r>
        <w:rPr>
          <w:b/>
          <w:sz w:val="16"/>
          <w:shd w:fill="D2D2D2" w:color="auto" w:val="clear"/>
        </w:rPr>
        <w:t>y publicado</w:t>
      </w:r>
      <w:r>
        <w:rPr>
          <w:b/>
          <w:sz w:val="16"/>
        </w:rPr>
        <w:t> </w:t>
      </w:r>
      <w:r>
        <w:rPr>
          <w:b/>
          <w:sz w:val="16"/>
          <w:shd w:fill="D2D2D2" w:color="auto" w:val="clear"/>
        </w:rPr>
        <w:t>en el Periódico Oficial Número 5</w:t>
      </w:r>
      <w:r>
        <w:rPr>
          <w:sz w:val="16"/>
          <w:shd w:fill="D2D2D2" w:color="auto" w:val="clear"/>
        </w:rPr>
        <w:t>2 </w:t>
      </w:r>
      <w:r>
        <w:rPr>
          <w:b/>
          <w:sz w:val="16"/>
          <w:shd w:fill="D2D2D2" w:color="auto" w:val="clear"/>
        </w:rPr>
        <w:t>Cuarta Sección el </w:t>
      </w:r>
      <w:r>
        <w:rPr>
          <w:sz w:val="16"/>
          <w:shd w:fill="D2D2D2" w:color="auto" w:val="clear"/>
        </w:rPr>
        <w:t>29 </w:t>
      </w:r>
      <w:r>
        <w:rPr>
          <w:b/>
          <w:sz w:val="16"/>
          <w:shd w:fill="D2D2D2" w:color="auto" w:val="clear"/>
        </w:rPr>
        <w:t>de diciembre del 201</w:t>
      </w:r>
      <w:r>
        <w:rPr>
          <w:sz w:val="16"/>
          <w:shd w:fill="D2D2D2" w:color="auto" w:val="clear"/>
        </w:rPr>
        <w:t>8</w:t>
      </w:r>
      <w:r>
        <w:rPr>
          <w:b/>
          <w:sz w:val="16"/>
          <w:shd w:fill="D2D2D2" w:color="auto" w:val="clear"/>
        </w:rPr>
        <w:t>)</w:t>
      </w:r>
    </w:p>
    <w:p>
      <w:pPr>
        <w:spacing w:line="309" w:lineRule="auto" w:before="0"/>
        <w:ind w:left="118" w:right="110" w:firstLine="0"/>
        <w:jc w:val="left"/>
        <w:rPr>
          <w:b/>
          <w:sz w:val="16"/>
        </w:rPr>
      </w:pPr>
      <w:r>
        <w:rPr>
          <w:b/>
          <w:sz w:val="16"/>
          <w:shd w:fill="D2D2D2" w:color="auto" w:val="clear"/>
        </w:rPr>
        <w:t>(Artículo reformado mediante decreto número 11 de la LX</w:t>
      </w:r>
      <w:r>
        <w:rPr>
          <w:sz w:val="16"/>
          <w:shd w:fill="D2D2D2" w:color="auto" w:val="clear"/>
        </w:rPr>
        <w:t>V </w:t>
      </w:r>
      <w:r>
        <w:rPr>
          <w:b/>
          <w:sz w:val="16"/>
          <w:shd w:fill="D2D2D2" w:color="auto" w:val="clear"/>
        </w:rPr>
        <w:t>Legislatura, aprobado el 9 de diciembre del 2021 y publicado en</w:t>
      </w:r>
      <w:r>
        <w:rPr>
          <w:b/>
          <w:sz w:val="16"/>
        </w:rPr>
        <w:t> </w:t>
      </w:r>
      <w:r>
        <w:rPr>
          <w:b/>
          <w:sz w:val="16"/>
          <w:shd w:fill="D2D2D2" w:color="auto" w:val="clear"/>
        </w:rPr>
        <w:t>el Periódico Oficial Número 51 Décimo Sexta Sección del 18 de diciembre del 2021)</w:t>
      </w:r>
    </w:p>
    <w:p>
      <w:pPr>
        <w:spacing w:after="0" w:line="309" w:lineRule="auto"/>
        <w:jc w:val="left"/>
        <w:rPr>
          <w:sz w:val="16"/>
        </w:rPr>
        <w:sectPr>
          <w:pgSz w:w="12250" w:h="15850"/>
          <w:pgMar w:header="765" w:footer="1057" w:top="2080" w:bottom="1240" w:left="1300" w:right="1300"/>
        </w:sectPr>
      </w:pPr>
    </w:p>
    <w:p>
      <w:pPr>
        <w:pStyle w:val="Heading1"/>
        <w:spacing w:before="32"/>
        <w:ind w:left="95"/>
      </w:pPr>
      <w:r>
        <w:rPr/>
        <w:t>CAPÍTULO OCTAVO</w:t>
      </w:r>
    </w:p>
    <w:p>
      <w:pPr>
        <w:spacing w:before="64"/>
        <w:ind w:left="97" w:right="95" w:firstLine="0"/>
        <w:jc w:val="center"/>
        <w:rPr>
          <w:b/>
          <w:sz w:val="22"/>
        </w:rPr>
      </w:pPr>
      <w:r>
        <w:rPr>
          <w:b/>
          <w:sz w:val="22"/>
        </w:rPr>
        <w:t>De las Sanciones</w:t>
      </w:r>
    </w:p>
    <w:p>
      <w:pPr>
        <w:pStyle w:val="BodyText"/>
        <w:spacing w:before="10"/>
        <w:rPr>
          <w:b/>
          <w:sz w:val="32"/>
        </w:rPr>
      </w:pPr>
    </w:p>
    <w:p>
      <w:pPr>
        <w:pStyle w:val="BodyText"/>
        <w:spacing w:line="300" w:lineRule="auto"/>
        <w:ind w:left="118" w:right="110"/>
        <w:jc w:val="both"/>
      </w:pPr>
      <w:r>
        <w:rPr>
          <w:b/>
        </w:rPr>
        <w:t>Artículo 45. </w:t>
      </w:r>
      <w:r>
        <w:rPr/>
        <w:t>Los servidores públicos que incumplan con las obligaciones establecidas en la presente Ley y demás disposiciones aplicables en la materia, serán sancionados con Faltas Graves de conformidad con lo previsto en la Ley General de Responsabilidades Administrativas y</w:t>
      </w:r>
      <w:r>
        <w:rPr>
          <w:spacing w:val="-3"/>
        </w:rPr>
        <w:t> </w:t>
      </w:r>
      <w:r>
        <w:rPr/>
        <w:t>Ley</w:t>
      </w:r>
      <w:r>
        <w:rPr>
          <w:spacing w:val="-3"/>
        </w:rPr>
        <w:t> </w:t>
      </w:r>
      <w:r>
        <w:rPr/>
        <w:t>de</w:t>
      </w:r>
      <w:r>
        <w:rPr>
          <w:spacing w:val="-3"/>
        </w:rPr>
        <w:t> </w:t>
      </w:r>
      <w:r>
        <w:rPr/>
        <w:t>Responsabilidades</w:t>
      </w:r>
      <w:r>
        <w:rPr>
          <w:spacing w:val="-3"/>
        </w:rPr>
        <w:t> </w:t>
      </w:r>
      <w:r>
        <w:rPr/>
        <w:t>Administrativas</w:t>
      </w:r>
      <w:r>
        <w:rPr>
          <w:spacing w:val="-3"/>
        </w:rPr>
        <w:t> </w:t>
      </w:r>
      <w:r>
        <w:rPr/>
        <w:t>del</w:t>
      </w:r>
      <w:r>
        <w:rPr>
          <w:spacing w:val="-5"/>
        </w:rPr>
        <w:t> </w:t>
      </w:r>
      <w:r>
        <w:rPr/>
        <w:t>Estado</w:t>
      </w:r>
      <w:r>
        <w:rPr>
          <w:spacing w:val="-2"/>
        </w:rPr>
        <w:t> </w:t>
      </w:r>
      <w:r>
        <w:rPr/>
        <w:t>y</w:t>
      </w:r>
      <w:r>
        <w:rPr>
          <w:spacing w:val="-5"/>
        </w:rPr>
        <w:t> </w:t>
      </w:r>
      <w:r>
        <w:rPr/>
        <w:t>Municipios</w:t>
      </w:r>
      <w:r>
        <w:rPr>
          <w:spacing w:val="-3"/>
        </w:rPr>
        <w:t> </w:t>
      </w:r>
      <w:r>
        <w:rPr/>
        <w:t>de</w:t>
      </w:r>
      <w:r>
        <w:rPr>
          <w:spacing w:val="-6"/>
        </w:rPr>
        <w:t> </w:t>
      </w:r>
      <w:r>
        <w:rPr/>
        <w:t>Oaxaca,</w:t>
      </w:r>
      <w:r>
        <w:rPr>
          <w:spacing w:val="-2"/>
        </w:rPr>
        <w:t> </w:t>
      </w:r>
      <w:r>
        <w:rPr/>
        <w:t>en</w:t>
      </w:r>
      <w:r>
        <w:rPr>
          <w:spacing w:val="-5"/>
        </w:rPr>
        <w:t> </w:t>
      </w:r>
      <w:r>
        <w:rPr/>
        <w:t>términos</w:t>
      </w:r>
      <w:r>
        <w:rPr>
          <w:spacing w:val="-3"/>
        </w:rPr>
        <w:t> </w:t>
      </w:r>
      <w:r>
        <w:rPr/>
        <w:t>del Título Séptimo de la Constitución Política del Estado Libre y Soberano de</w:t>
      </w:r>
      <w:r>
        <w:rPr>
          <w:spacing w:val="-8"/>
        </w:rPr>
        <w:t> </w:t>
      </w:r>
      <w:r>
        <w:rPr/>
        <w:t>Oaxaca.</w:t>
      </w:r>
    </w:p>
    <w:p>
      <w:pPr>
        <w:spacing w:before="117"/>
        <w:ind w:left="118" w:right="117" w:firstLine="0"/>
        <w:jc w:val="both"/>
        <w:rPr>
          <w:b/>
          <w:sz w:val="18"/>
        </w:rPr>
      </w:pPr>
      <w:r>
        <w:rPr>
          <w:b/>
          <w:sz w:val="18"/>
          <w:shd w:fill="D2D2D2" w:color="auto" w:val="clear"/>
        </w:rPr>
        <w:t>(Artículo</w:t>
      </w:r>
      <w:r>
        <w:rPr>
          <w:b/>
          <w:spacing w:val="-9"/>
          <w:sz w:val="18"/>
          <w:shd w:fill="D2D2D2" w:color="auto" w:val="clear"/>
        </w:rPr>
        <w:t> </w:t>
      </w:r>
      <w:r>
        <w:rPr>
          <w:b/>
          <w:sz w:val="18"/>
          <w:shd w:fill="D2D2D2" w:color="auto" w:val="clear"/>
        </w:rPr>
        <w:t>reformado</w:t>
      </w:r>
      <w:r>
        <w:rPr>
          <w:b/>
          <w:spacing w:val="-8"/>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2269,</w:t>
      </w:r>
      <w:r>
        <w:rPr>
          <w:b/>
          <w:spacing w:val="-10"/>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Estado</w:t>
      </w:r>
      <w:r>
        <w:rPr>
          <w:b/>
          <w:spacing w:val="-10"/>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27</w:t>
      </w:r>
      <w:r>
        <w:rPr>
          <w:b/>
          <w:spacing w:val="-8"/>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enero</w:t>
      </w:r>
      <w:r>
        <w:rPr>
          <w:b/>
          <w:sz w:val="18"/>
        </w:rPr>
        <w:t> </w:t>
      </w:r>
      <w:r>
        <w:rPr>
          <w:b/>
          <w:sz w:val="18"/>
          <w:shd w:fill="D2D2D2" w:color="auto" w:val="clear"/>
        </w:rPr>
        <w:t>del 2021 y publicado en el Periódico Oficial número 11 Décimo Octava Sección del 13 de marzo del</w:t>
      </w:r>
      <w:r>
        <w:rPr>
          <w:b/>
          <w:spacing w:val="-25"/>
          <w:sz w:val="18"/>
          <w:shd w:fill="D2D2D2" w:color="auto" w:val="clear"/>
        </w:rPr>
        <w:t> </w:t>
      </w:r>
      <w:r>
        <w:rPr>
          <w:b/>
          <w:sz w:val="18"/>
          <w:shd w:fill="D2D2D2" w:color="auto" w:val="clear"/>
        </w:rPr>
        <w:t>2021)</w:t>
      </w:r>
    </w:p>
    <w:p>
      <w:pPr>
        <w:spacing w:before="122"/>
        <w:ind w:left="118" w:right="114" w:firstLine="0"/>
        <w:jc w:val="both"/>
        <w:rPr>
          <w:b/>
          <w:sz w:val="18"/>
        </w:rPr>
      </w:pPr>
      <w:r>
        <w:rPr>
          <w:b/>
          <w:sz w:val="18"/>
          <w:shd w:fill="D2D2D2" w:color="auto" w:val="clear"/>
        </w:rPr>
        <w:t>(Artículo</w:t>
      </w:r>
      <w:r>
        <w:rPr>
          <w:b/>
          <w:spacing w:val="-6"/>
          <w:sz w:val="18"/>
          <w:shd w:fill="D2D2D2" w:color="auto" w:val="clear"/>
        </w:rPr>
        <w:t> </w:t>
      </w:r>
      <w:r>
        <w:rPr>
          <w:b/>
          <w:sz w:val="18"/>
          <w:shd w:fill="D2D2D2" w:color="auto" w:val="clear"/>
        </w:rPr>
        <w:t>reformado</w:t>
      </w:r>
      <w:r>
        <w:rPr>
          <w:b/>
          <w:spacing w:val="-6"/>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2932,</w:t>
      </w:r>
      <w:r>
        <w:rPr>
          <w:b/>
          <w:spacing w:val="-7"/>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6"/>
          <w:sz w:val="18"/>
          <w:shd w:fill="D2D2D2" w:color="auto" w:val="clear"/>
        </w:rPr>
        <w:t> </w:t>
      </w:r>
      <w:r>
        <w:rPr>
          <w:b/>
          <w:sz w:val="18"/>
          <w:shd w:fill="D2D2D2" w:color="auto" w:val="clear"/>
        </w:rPr>
        <w:t>la</w:t>
      </w:r>
      <w:r>
        <w:rPr>
          <w:b/>
          <w:spacing w:val="-5"/>
          <w:sz w:val="18"/>
          <w:shd w:fill="D2D2D2" w:color="auto" w:val="clear"/>
        </w:rPr>
        <w:t> </w:t>
      </w:r>
      <w:r>
        <w:rPr>
          <w:b/>
          <w:sz w:val="18"/>
          <w:shd w:fill="D2D2D2" w:color="auto" w:val="clear"/>
        </w:rPr>
        <w:t>LXIV</w:t>
      </w:r>
      <w:r>
        <w:rPr>
          <w:b/>
          <w:spacing w:val="-8"/>
          <w:sz w:val="18"/>
          <w:shd w:fill="D2D2D2" w:color="auto" w:val="clear"/>
        </w:rPr>
        <w:t> </w:t>
      </w:r>
      <w:r>
        <w:rPr>
          <w:b/>
          <w:sz w:val="18"/>
          <w:shd w:fill="D2D2D2" w:color="auto" w:val="clear"/>
        </w:rPr>
        <w:t>Legislatura</w:t>
      </w:r>
      <w:r>
        <w:rPr>
          <w:b/>
          <w:spacing w:val="-8"/>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22</w:t>
      </w:r>
      <w:r>
        <w:rPr>
          <w:b/>
          <w:spacing w:val="-9"/>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octubre</w:t>
      </w:r>
      <w:r>
        <w:rPr>
          <w:b/>
          <w:spacing w:val="-7"/>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2021</w:t>
      </w:r>
      <w:r>
        <w:rPr>
          <w:b/>
          <w:sz w:val="18"/>
        </w:rPr>
        <w:t> </w:t>
      </w:r>
      <w:r>
        <w:rPr>
          <w:b/>
          <w:sz w:val="18"/>
          <w:shd w:fill="D2D2D2" w:color="auto" w:val="clear"/>
        </w:rPr>
        <w:t>y publicado en el Periódico Oficial número 49 Octava Sección de fecha 4 de diciembre del</w:t>
      </w:r>
      <w:r>
        <w:rPr>
          <w:b/>
          <w:spacing w:val="-15"/>
          <w:sz w:val="18"/>
          <w:shd w:fill="D2D2D2" w:color="auto" w:val="clear"/>
        </w:rPr>
        <w:t> </w:t>
      </w:r>
      <w:r>
        <w:rPr>
          <w:b/>
          <w:sz w:val="18"/>
          <w:shd w:fill="D2D2D2" w:color="auto" w:val="clear"/>
        </w:rPr>
        <w:t>2021)</w:t>
      </w:r>
    </w:p>
    <w:p>
      <w:pPr>
        <w:pStyle w:val="BodyText"/>
        <w:rPr>
          <w:b/>
          <w:sz w:val="20"/>
        </w:rPr>
      </w:pPr>
    </w:p>
    <w:p>
      <w:pPr>
        <w:pStyle w:val="BodyText"/>
        <w:rPr>
          <w:b/>
          <w:sz w:val="20"/>
        </w:rPr>
      </w:pPr>
    </w:p>
    <w:p>
      <w:pPr>
        <w:pStyle w:val="BodyText"/>
        <w:spacing w:before="8"/>
        <w:rPr>
          <w:b/>
          <w:sz w:val="25"/>
        </w:rPr>
      </w:pPr>
    </w:p>
    <w:p>
      <w:pPr>
        <w:pStyle w:val="BodyText"/>
        <w:spacing w:line="300" w:lineRule="auto" w:before="1"/>
        <w:ind w:left="118" w:right="108"/>
        <w:jc w:val="both"/>
      </w:pPr>
      <w:r>
        <w:rPr>
          <w:b/>
        </w:rPr>
        <w:t>Artículo</w:t>
      </w:r>
      <w:r>
        <w:rPr>
          <w:b/>
          <w:spacing w:val="-13"/>
        </w:rPr>
        <w:t> </w:t>
      </w:r>
      <w:r>
        <w:rPr>
          <w:b/>
        </w:rPr>
        <w:t>46.</w:t>
      </w:r>
      <w:r>
        <w:rPr>
          <w:b/>
          <w:spacing w:val="-10"/>
        </w:rPr>
        <w:t> </w:t>
      </w:r>
      <w:r>
        <w:rPr/>
        <w:t>Los</w:t>
      </w:r>
      <w:r>
        <w:rPr>
          <w:spacing w:val="-12"/>
        </w:rPr>
        <w:t> </w:t>
      </w:r>
      <w:r>
        <w:rPr/>
        <w:t>servidores</w:t>
      </w:r>
      <w:r>
        <w:rPr>
          <w:spacing w:val="-10"/>
        </w:rPr>
        <w:t> </w:t>
      </w:r>
      <w:r>
        <w:rPr/>
        <w:t>públicos</w:t>
      </w:r>
      <w:r>
        <w:rPr>
          <w:spacing w:val="-13"/>
        </w:rPr>
        <w:t> </w:t>
      </w:r>
      <w:r>
        <w:rPr/>
        <w:t>y</w:t>
      </w:r>
      <w:r>
        <w:rPr>
          <w:spacing w:val="-12"/>
        </w:rPr>
        <w:t> </w:t>
      </w:r>
      <w:r>
        <w:rPr/>
        <w:t>las</w:t>
      </w:r>
      <w:r>
        <w:rPr>
          <w:spacing w:val="-10"/>
        </w:rPr>
        <w:t> </w:t>
      </w:r>
      <w:r>
        <w:rPr/>
        <w:t>personas</w:t>
      </w:r>
      <w:r>
        <w:rPr>
          <w:spacing w:val="-12"/>
        </w:rPr>
        <w:t> </w:t>
      </w:r>
      <w:r>
        <w:rPr/>
        <w:t>físicas</w:t>
      </w:r>
      <w:r>
        <w:rPr>
          <w:spacing w:val="-13"/>
        </w:rPr>
        <w:t> </w:t>
      </w:r>
      <w:r>
        <w:rPr/>
        <w:t>o</w:t>
      </w:r>
      <w:r>
        <w:rPr>
          <w:spacing w:val="-15"/>
        </w:rPr>
        <w:t> </w:t>
      </w:r>
      <w:r>
        <w:rPr/>
        <w:t>morales</w:t>
      </w:r>
      <w:r>
        <w:rPr>
          <w:spacing w:val="-13"/>
        </w:rPr>
        <w:t> </w:t>
      </w:r>
      <w:r>
        <w:rPr/>
        <w:t>que</w:t>
      </w:r>
      <w:r>
        <w:rPr>
          <w:spacing w:val="-13"/>
        </w:rPr>
        <w:t> </w:t>
      </w:r>
      <w:r>
        <w:rPr/>
        <w:t>causen</w:t>
      </w:r>
      <w:r>
        <w:rPr>
          <w:spacing w:val="-11"/>
        </w:rPr>
        <w:t> </w:t>
      </w:r>
      <w:r>
        <w:rPr/>
        <w:t>daño</w:t>
      </w:r>
      <w:r>
        <w:rPr>
          <w:spacing w:val="-13"/>
        </w:rPr>
        <w:t> </w:t>
      </w:r>
      <w:r>
        <w:rPr/>
        <w:t>o</w:t>
      </w:r>
      <w:r>
        <w:rPr>
          <w:spacing w:val="-13"/>
        </w:rPr>
        <w:t> </w:t>
      </w:r>
      <w:r>
        <w:rPr/>
        <w:t>perjuicio estimable en dinero a la hacienda del Estado o de los Municipios, incluyendo en su caso, los beneficios obtenidos indebidamente por actos u omisiones que les sean imputables, o por incumplimiento de obligaciones derivadas de esta Ley y demás disposiciones aplicables en la materia, serán responsables del pago de la indemnización correspondiente, en los términos de las disposiciones generales</w:t>
      </w:r>
      <w:r>
        <w:rPr>
          <w:spacing w:val="-1"/>
        </w:rPr>
        <w:t> </w:t>
      </w:r>
      <w:r>
        <w:rPr/>
        <w:t>aplicables.</w:t>
      </w:r>
    </w:p>
    <w:p>
      <w:pPr>
        <w:pStyle w:val="BodyText"/>
        <w:spacing w:before="5"/>
        <w:rPr>
          <w:sz w:val="27"/>
        </w:rPr>
      </w:pPr>
    </w:p>
    <w:p>
      <w:pPr>
        <w:pStyle w:val="BodyText"/>
        <w:spacing w:line="300" w:lineRule="auto"/>
        <w:ind w:left="118" w:right="112"/>
        <w:jc w:val="both"/>
      </w:pPr>
      <w:r>
        <w:rPr/>
        <w:t>Las</w:t>
      </w:r>
      <w:r>
        <w:rPr>
          <w:spacing w:val="-8"/>
        </w:rPr>
        <w:t> </w:t>
      </w:r>
      <w:r>
        <w:rPr/>
        <w:t>responsabilidades</w:t>
      </w:r>
      <w:r>
        <w:rPr>
          <w:spacing w:val="-5"/>
        </w:rPr>
        <w:t> </w:t>
      </w:r>
      <w:r>
        <w:rPr/>
        <w:t>se</w:t>
      </w:r>
      <w:r>
        <w:rPr>
          <w:spacing w:val="-8"/>
        </w:rPr>
        <w:t> </w:t>
      </w:r>
      <w:r>
        <w:rPr/>
        <w:t>fincarán</w:t>
      </w:r>
      <w:r>
        <w:rPr>
          <w:spacing w:val="-9"/>
        </w:rPr>
        <w:t> </w:t>
      </w:r>
      <w:r>
        <w:rPr/>
        <w:t>en</w:t>
      </w:r>
      <w:r>
        <w:rPr>
          <w:spacing w:val="-8"/>
        </w:rPr>
        <w:t> </w:t>
      </w:r>
      <w:r>
        <w:rPr/>
        <w:t>primer</w:t>
      </w:r>
      <w:r>
        <w:rPr>
          <w:spacing w:val="-9"/>
        </w:rPr>
        <w:t> </w:t>
      </w:r>
      <w:r>
        <w:rPr/>
        <w:t>término</w:t>
      </w:r>
      <w:r>
        <w:rPr>
          <w:spacing w:val="-6"/>
        </w:rPr>
        <w:t> </w:t>
      </w:r>
      <w:r>
        <w:rPr/>
        <w:t>a</w:t>
      </w:r>
      <w:r>
        <w:rPr>
          <w:spacing w:val="-9"/>
        </w:rPr>
        <w:t> </w:t>
      </w:r>
      <w:r>
        <w:rPr/>
        <w:t>quienes</w:t>
      </w:r>
      <w:r>
        <w:rPr>
          <w:spacing w:val="-8"/>
        </w:rPr>
        <w:t> </w:t>
      </w:r>
      <w:r>
        <w:rPr/>
        <w:t>directamente</w:t>
      </w:r>
      <w:r>
        <w:rPr>
          <w:spacing w:val="-8"/>
        </w:rPr>
        <w:t> </w:t>
      </w:r>
      <w:r>
        <w:rPr/>
        <w:t>hayan</w:t>
      </w:r>
      <w:r>
        <w:rPr>
          <w:spacing w:val="-8"/>
        </w:rPr>
        <w:t> </w:t>
      </w:r>
      <w:r>
        <w:rPr/>
        <w:t>ejecutado</w:t>
      </w:r>
      <w:r>
        <w:rPr>
          <w:spacing w:val="-9"/>
        </w:rPr>
        <w:t> </w:t>
      </w:r>
      <w:r>
        <w:rPr/>
        <w:t>los actos o incurran en las omisiones que las originaron y, subsidiariamente, a los que por la naturaleza de sus funciones hayan omitido la revisión o autorizado tales actos por causas que impliquen dolo, culpa o negligencia por parte de los</w:t>
      </w:r>
      <w:r>
        <w:rPr>
          <w:spacing w:val="-4"/>
        </w:rPr>
        <w:t> </w:t>
      </w:r>
      <w:r>
        <w:rPr/>
        <w:t>mismos.</w:t>
      </w:r>
    </w:p>
    <w:p>
      <w:pPr>
        <w:pStyle w:val="BodyText"/>
        <w:spacing w:before="6"/>
        <w:rPr>
          <w:sz w:val="27"/>
        </w:rPr>
      </w:pPr>
    </w:p>
    <w:p>
      <w:pPr>
        <w:pStyle w:val="BodyText"/>
        <w:spacing w:line="300" w:lineRule="auto"/>
        <w:ind w:left="118" w:right="117"/>
        <w:jc w:val="both"/>
      </w:pPr>
      <w:r>
        <w:rPr/>
        <w:t>Serán responsables solidarios con los servidores públicos respectivos, las personas físicas o morales privadas en los casos en que hayan participado y originen una</w:t>
      </w:r>
      <w:r>
        <w:rPr>
          <w:spacing w:val="-13"/>
        </w:rPr>
        <w:t> </w:t>
      </w:r>
      <w:r>
        <w:rPr/>
        <w:t>responsabilidad.</w:t>
      </w:r>
    </w:p>
    <w:p>
      <w:pPr>
        <w:pStyle w:val="BodyText"/>
        <w:spacing w:before="5"/>
        <w:rPr>
          <w:sz w:val="27"/>
        </w:rPr>
      </w:pPr>
    </w:p>
    <w:p>
      <w:pPr>
        <w:pStyle w:val="BodyText"/>
        <w:spacing w:line="300" w:lineRule="auto"/>
        <w:ind w:left="118" w:right="113"/>
        <w:jc w:val="both"/>
      </w:pPr>
      <w:r>
        <w:rPr>
          <w:b/>
        </w:rPr>
        <w:t>Artículo 47. </w:t>
      </w:r>
      <w:r>
        <w:rPr/>
        <w:t>Las sanciones e indemnizaciones que se determinen por el incumplimiento a las disposiciones</w:t>
      </w:r>
      <w:r>
        <w:rPr>
          <w:spacing w:val="-3"/>
        </w:rPr>
        <w:t> </w:t>
      </w:r>
      <w:r>
        <w:rPr/>
        <w:t>de</w:t>
      </w:r>
      <w:r>
        <w:rPr>
          <w:spacing w:val="-4"/>
        </w:rPr>
        <w:t> </w:t>
      </w:r>
      <w:r>
        <w:rPr/>
        <w:t>esta</w:t>
      </w:r>
      <w:r>
        <w:rPr>
          <w:spacing w:val="-4"/>
        </w:rPr>
        <w:t> </w:t>
      </w:r>
      <w:r>
        <w:rPr/>
        <w:t>Ley</w:t>
      </w:r>
      <w:r>
        <w:rPr>
          <w:spacing w:val="-3"/>
        </w:rPr>
        <w:t> </w:t>
      </w:r>
      <w:r>
        <w:rPr/>
        <w:t>tendrán</w:t>
      </w:r>
      <w:r>
        <w:rPr>
          <w:spacing w:val="-4"/>
        </w:rPr>
        <w:t> </w:t>
      </w:r>
      <w:r>
        <w:rPr/>
        <w:t>el</w:t>
      </w:r>
      <w:r>
        <w:rPr>
          <w:spacing w:val="-5"/>
        </w:rPr>
        <w:t> </w:t>
      </w:r>
      <w:r>
        <w:rPr/>
        <w:t>carácter</w:t>
      </w:r>
      <w:r>
        <w:rPr>
          <w:spacing w:val="-5"/>
        </w:rPr>
        <w:t> </w:t>
      </w:r>
      <w:r>
        <w:rPr/>
        <w:t>de</w:t>
      </w:r>
      <w:r>
        <w:rPr>
          <w:spacing w:val="-6"/>
        </w:rPr>
        <w:t> </w:t>
      </w:r>
      <w:r>
        <w:rPr/>
        <w:t>créditos</w:t>
      </w:r>
      <w:r>
        <w:rPr>
          <w:spacing w:val="-5"/>
        </w:rPr>
        <w:t> </w:t>
      </w:r>
      <w:r>
        <w:rPr/>
        <w:t>fiscales</w:t>
      </w:r>
      <w:r>
        <w:rPr>
          <w:spacing w:val="-3"/>
        </w:rPr>
        <w:t> </w:t>
      </w:r>
      <w:r>
        <w:rPr/>
        <w:t>y</w:t>
      </w:r>
      <w:r>
        <w:rPr>
          <w:spacing w:val="-5"/>
        </w:rPr>
        <w:t> </w:t>
      </w:r>
      <w:r>
        <w:rPr/>
        <w:t>se</w:t>
      </w:r>
      <w:r>
        <w:rPr>
          <w:spacing w:val="-5"/>
        </w:rPr>
        <w:t> </w:t>
      </w:r>
      <w:r>
        <w:rPr/>
        <w:t>fijarán</w:t>
      </w:r>
      <w:r>
        <w:rPr>
          <w:spacing w:val="-3"/>
        </w:rPr>
        <w:t> </w:t>
      </w:r>
      <w:r>
        <w:rPr/>
        <w:t>en</w:t>
      </w:r>
      <w:r>
        <w:rPr>
          <w:spacing w:val="-3"/>
        </w:rPr>
        <w:t> </w:t>
      </w:r>
      <w:r>
        <w:rPr/>
        <w:t>cantidad</w:t>
      </w:r>
      <w:r>
        <w:rPr>
          <w:spacing w:val="-3"/>
        </w:rPr>
        <w:t> </w:t>
      </w:r>
      <w:r>
        <w:rPr/>
        <w:t>líquida, sujetándose al procedimiento administrativo de ejecución que establece la ley</w:t>
      </w:r>
      <w:r>
        <w:rPr>
          <w:spacing w:val="-12"/>
        </w:rPr>
        <w:t> </w:t>
      </w:r>
      <w:r>
        <w:rPr/>
        <w:t>aplicable.</w:t>
      </w:r>
    </w:p>
    <w:p>
      <w:pPr>
        <w:pStyle w:val="BodyText"/>
        <w:spacing w:before="6"/>
        <w:rPr>
          <w:sz w:val="27"/>
        </w:rPr>
      </w:pPr>
    </w:p>
    <w:p>
      <w:pPr>
        <w:pStyle w:val="BodyText"/>
        <w:spacing w:line="300" w:lineRule="auto"/>
        <w:ind w:left="118" w:right="114"/>
        <w:jc w:val="both"/>
      </w:pPr>
      <w:r>
        <w:rPr>
          <w:b/>
        </w:rPr>
        <w:t>Artículo 48. </w:t>
      </w:r>
      <w:r>
        <w:rPr/>
        <w:t>Los servidores públicos del Estado y los Municipios informarán a la autoridad competente cuando las infracciones de esta Ley impliquen la comisión de una conducta sancionada en los términos de la legislación penal.</w:t>
      </w:r>
    </w:p>
    <w:p>
      <w:pPr>
        <w:spacing w:after="0" w:line="300" w:lineRule="auto"/>
        <w:jc w:val="both"/>
        <w:sectPr>
          <w:pgSz w:w="12250" w:h="15850"/>
          <w:pgMar w:header="765" w:footer="1057" w:top="2080" w:bottom="1240" w:left="1300" w:right="1300"/>
        </w:sectPr>
      </w:pPr>
    </w:p>
    <w:p>
      <w:pPr>
        <w:pStyle w:val="BodyText"/>
        <w:spacing w:line="300" w:lineRule="auto" w:before="32"/>
        <w:ind w:left="118" w:right="114"/>
        <w:jc w:val="both"/>
      </w:pPr>
      <w:r>
        <w:rPr>
          <w:b/>
        </w:rPr>
        <w:t>Artículo</w:t>
      </w:r>
      <w:r>
        <w:rPr>
          <w:b/>
          <w:spacing w:val="-3"/>
        </w:rPr>
        <w:t> </w:t>
      </w:r>
      <w:r>
        <w:rPr>
          <w:b/>
        </w:rPr>
        <w:t>49.</w:t>
      </w:r>
      <w:r>
        <w:rPr>
          <w:b/>
          <w:spacing w:val="-4"/>
        </w:rPr>
        <w:t> </w:t>
      </w:r>
      <w:r>
        <w:rPr/>
        <w:t>Las</w:t>
      </w:r>
      <w:r>
        <w:rPr>
          <w:spacing w:val="-3"/>
        </w:rPr>
        <w:t> </w:t>
      </w:r>
      <w:r>
        <w:rPr/>
        <w:t>sanciones</w:t>
      </w:r>
      <w:r>
        <w:rPr>
          <w:spacing w:val="-3"/>
        </w:rPr>
        <w:t> </w:t>
      </w:r>
      <w:r>
        <w:rPr/>
        <w:t>e</w:t>
      </w:r>
      <w:r>
        <w:rPr>
          <w:spacing w:val="-3"/>
        </w:rPr>
        <w:t> </w:t>
      </w:r>
      <w:r>
        <w:rPr/>
        <w:t>indemnizaciones</w:t>
      </w:r>
      <w:r>
        <w:rPr>
          <w:spacing w:val="-3"/>
        </w:rPr>
        <w:t> </w:t>
      </w:r>
      <w:r>
        <w:rPr/>
        <w:t>a</w:t>
      </w:r>
      <w:r>
        <w:rPr>
          <w:spacing w:val="-5"/>
        </w:rPr>
        <w:t> </w:t>
      </w:r>
      <w:r>
        <w:rPr/>
        <w:t>que</w:t>
      </w:r>
      <w:r>
        <w:rPr>
          <w:spacing w:val="-3"/>
        </w:rPr>
        <w:t> </w:t>
      </w:r>
      <w:r>
        <w:rPr/>
        <w:t>se</w:t>
      </w:r>
      <w:r>
        <w:rPr>
          <w:spacing w:val="-3"/>
        </w:rPr>
        <w:t> </w:t>
      </w:r>
      <w:r>
        <w:rPr/>
        <w:t>refiere</w:t>
      </w:r>
      <w:r>
        <w:rPr>
          <w:spacing w:val="-3"/>
        </w:rPr>
        <w:t> </w:t>
      </w:r>
      <w:r>
        <w:rPr/>
        <w:t>esta</w:t>
      </w:r>
      <w:r>
        <w:rPr>
          <w:spacing w:val="-3"/>
        </w:rPr>
        <w:t> </w:t>
      </w:r>
      <w:r>
        <w:rPr/>
        <w:t>Ley</w:t>
      </w:r>
      <w:r>
        <w:rPr>
          <w:spacing w:val="-3"/>
        </w:rPr>
        <w:t> </w:t>
      </w:r>
      <w:r>
        <w:rPr/>
        <w:t>se</w:t>
      </w:r>
      <w:r>
        <w:rPr>
          <w:spacing w:val="-3"/>
        </w:rPr>
        <w:t> </w:t>
      </w:r>
      <w:r>
        <w:rPr/>
        <w:t>impondrán</w:t>
      </w:r>
      <w:r>
        <w:rPr>
          <w:spacing w:val="-3"/>
        </w:rPr>
        <w:t> </w:t>
      </w:r>
      <w:r>
        <w:rPr/>
        <w:t>y</w:t>
      </w:r>
      <w:r>
        <w:rPr>
          <w:spacing w:val="-3"/>
        </w:rPr>
        <w:t> </w:t>
      </w:r>
      <w:r>
        <w:rPr/>
        <w:t>exigirán con</w:t>
      </w:r>
      <w:r>
        <w:rPr>
          <w:spacing w:val="-10"/>
        </w:rPr>
        <w:t> </w:t>
      </w:r>
      <w:r>
        <w:rPr/>
        <w:t>independencia</w:t>
      </w:r>
      <w:r>
        <w:rPr>
          <w:spacing w:val="-9"/>
        </w:rPr>
        <w:t> </w:t>
      </w:r>
      <w:r>
        <w:rPr/>
        <w:t>de</w:t>
      </w:r>
      <w:r>
        <w:rPr>
          <w:spacing w:val="-10"/>
        </w:rPr>
        <w:t> </w:t>
      </w:r>
      <w:r>
        <w:rPr/>
        <w:t>las</w:t>
      </w:r>
      <w:r>
        <w:rPr>
          <w:spacing w:val="-8"/>
        </w:rPr>
        <w:t> </w:t>
      </w:r>
      <w:r>
        <w:rPr/>
        <w:t>responsabilidades</w:t>
      </w:r>
      <w:r>
        <w:rPr>
          <w:spacing w:val="-9"/>
        </w:rPr>
        <w:t> </w:t>
      </w:r>
      <w:r>
        <w:rPr/>
        <w:t>de</w:t>
      </w:r>
      <w:r>
        <w:rPr>
          <w:spacing w:val="-9"/>
        </w:rPr>
        <w:t> </w:t>
      </w:r>
      <w:r>
        <w:rPr/>
        <w:t>carácter</w:t>
      </w:r>
      <w:r>
        <w:rPr>
          <w:spacing w:val="-9"/>
        </w:rPr>
        <w:t> </w:t>
      </w:r>
      <w:r>
        <w:rPr/>
        <w:t>político,</w:t>
      </w:r>
      <w:r>
        <w:rPr>
          <w:spacing w:val="-10"/>
        </w:rPr>
        <w:t> </w:t>
      </w:r>
      <w:r>
        <w:rPr/>
        <w:t>penal,</w:t>
      </w:r>
      <w:r>
        <w:rPr>
          <w:spacing w:val="-8"/>
        </w:rPr>
        <w:t> </w:t>
      </w:r>
      <w:r>
        <w:rPr/>
        <w:t>administrativo</w:t>
      </w:r>
      <w:r>
        <w:rPr>
          <w:spacing w:val="-10"/>
        </w:rPr>
        <w:t> </w:t>
      </w:r>
      <w:r>
        <w:rPr/>
        <w:t>o</w:t>
      </w:r>
      <w:r>
        <w:rPr>
          <w:spacing w:val="-11"/>
        </w:rPr>
        <w:t> </w:t>
      </w:r>
      <w:r>
        <w:rPr/>
        <w:t>civil</w:t>
      </w:r>
      <w:r>
        <w:rPr>
          <w:spacing w:val="-11"/>
        </w:rPr>
        <w:t> </w:t>
      </w:r>
      <w:r>
        <w:rPr/>
        <w:t>que, en su caso, lleguen a determinarse por las autoridades</w:t>
      </w:r>
      <w:r>
        <w:rPr>
          <w:spacing w:val="-6"/>
        </w:rPr>
        <w:t> </w:t>
      </w:r>
      <w:r>
        <w:rPr/>
        <w:t>competentes.</w:t>
      </w:r>
    </w:p>
    <w:p>
      <w:pPr>
        <w:pStyle w:val="BodyText"/>
        <w:spacing w:before="6"/>
        <w:rPr>
          <w:sz w:val="27"/>
        </w:rPr>
      </w:pPr>
    </w:p>
    <w:p>
      <w:pPr>
        <w:pStyle w:val="Heading1"/>
      </w:pPr>
      <w:r>
        <w:rPr/>
        <w:t>TRANSITORIOS:</w:t>
      </w:r>
    </w:p>
    <w:p>
      <w:pPr>
        <w:pStyle w:val="BodyText"/>
        <w:spacing w:before="1"/>
        <w:rPr>
          <w:b/>
          <w:sz w:val="33"/>
        </w:rPr>
      </w:pPr>
    </w:p>
    <w:p>
      <w:pPr>
        <w:pStyle w:val="BodyText"/>
        <w:spacing w:line="297" w:lineRule="auto"/>
        <w:ind w:left="118" w:right="113"/>
        <w:jc w:val="both"/>
      </w:pPr>
      <w:r>
        <w:rPr>
          <w:b/>
        </w:rPr>
        <w:t>PRIMERO:</w:t>
      </w:r>
      <w:r>
        <w:rPr>
          <w:b/>
          <w:spacing w:val="-6"/>
        </w:rPr>
        <w:t> </w:t>
      </w:r>
      <w:r>
        <w:rPr/>
        <w:t>El</w:t>
      </w:r>
      <w:r>
        <w:rPr>
          <w:spacing w:val="-11"/>
        </w:rPr>
        <w:t> </w:t>
      </w:r>
      <w:r>
        <w:rPr/>
        <w:t>presente</w:t>
      </w:r>
      <w:r>
        <w:rPr>
          <w:spacing w:val="-13"/>
        </w:rPr>
        <w:t> </w:t>
      </w:r>
      <w:r>
        <w:rPr/>
        <w:t>Decreto</w:t>
      </w:r>
      <w:r>
        <w:rPr>
          <w:spacing w:val="-9"/>
        </w:rPr>
        <w:t> </w:t>
      </w:r>
      <w:r>
        <w:rPr/>
        <w:t>entrará</w:t>
      </w:r>
      <w:r>
        <w:rPr>
          <w:spacing w:val="-10"/>
        </w:rPr>
        <w:t> </w:t>
      </w:r>
      <w:r>
        <w:rPr/>
        <w:t>en</w:t>
      </w:r>
      <w:r>
        <w:rPr>
          <w:spacing w:val="-11"/>
        </w:rPr>
        <w:t> </w:t>
      </w:r>
      <w:r>
        <w:rPr/>
        <w:t>vigor</w:t>
      </w:r>
      <w:r>
        <w:rPr>
          <w:spacing w:val="-10"/>
        </w:rPr>
        <w:t> </w:t>
      </w:r>
      <w:r>
        <w:rPr/>
        <w:t>al</w:t>
      </w:r>
      <w:r>
        <w:rPr>
          <w:spacing w:val="-9"/>
        </w:rPr>
        <w:t> </w:t>
      </w:r>
      <w:r>
        <w:rPr/>
        <w:t>día</w:t>
      </w:r>
      <w:r>
        <w:rPr>
          <w:spacing w:val="-10"/>
        </w:rPr>
        <w:t> </w:t>
      </w:r>
      <w:r>
        <w:rPr/>
        <w:t>siguiente</w:t>
      </w:r>
      <w:r>
        <w:rPr>
          <w:spacing w:val="-10"/>
        </w:rPr>
        <w:t> </w:t>
      </w:r>
      <w:r>
        <w:rPr/>
        <w:t>de</w:t>
      </w:r>
      <w:r>
        <w:rPr>
          <w:spacing w:val="-10"/>
        </w:rPr>
        <w:t> </w:t>
      </w:r>
      <w:r>
        <w:rPr/>
        <w:t>su</w:t>
      </w:r>
      <w:r>
        <w:rPr>
          <w:spacing w:val="-10"/>
        </w:rPr>
        <w:t> </w:t>
      </w:r>
      <w:r>
        <w:rPr/>
        <w:t>publicación</w:t>
      </w:r>
      <w:r>
        <w:rPr>
          <w:spacing w:val="-8"/>
        </w:rPr>
        <w:t> </w:t>
      </w:r>
      <w:r>
        <w:rPr/>
        <w:t>en</w:t>
      </w:r>
      <w:r>
        <w:rPr>
          <w:spacing w:val="-8"/>
        </w:rPr>
        <w:t> </w:t>
      </w:r>
      <w:r>
        <w:rPr/>
        <w:t>el</w:t>
      </w:r>
      <w:r>
        <w:rPr>
          <w:spacing w:val="-10"/>
        </w:rPr>
        <w:t> </w:t>
      </w:r>
      <w:r>
        <w:rPr/>
        <w:t>Periódico Oficial del Gobierno del</w:t>
      </w:r>
      <w:r>
        <w:rPr>
          <w:spacing w:val="-10"/>
        </w:rPr>
        <w:t> </w:t>
      </w:r>
      <w:r>
        <w:rPr/>
        <w:t>Estado.</w:t>
      </w:r>
    </w:p>
    <w:p>
      <w:pPr>
        <w:pStyle w:val="BodyText"/>
        <w:spacing w:before="11"/>
        <w:rPr>
          <w:sz w:val="27"/>
        </w:rPr>
      </w:pPr>
    </w:p>
    <w:p>
      <w:pPr>
        <w:pStyle w:val="BodyText"/>
        <w:spacing w:line="300" w:lineRule="auto"/>
        <w:ind w:left="118" w:right="111"/>
        <w:jc w:val="both"/>
      </w:pPr>
      <w:r>
        <w:rPr>
          <w:b/>
        </w:rPr>
        <w:t>SEGUNDO:</w:t>
      </w:r>
      <w:r>
        <w:rPr>
          <w:b/>
          <w:spacing w:val="-12"/>
        </w:rPr>
        <w:t> </w:t>
      </w:r>
      <w:r>
        <w:rPr/>
        <w:t>Se</w:t>
      </w:r>
      <w:r>
        <w:rPr>
          <w:spacing w:val="-12"/>
        </w:rPr>
        <w:t> </w:t>
      </w:r>
      <w:r>
        <w:rPr/>
        <w:t>abroga</w:t>
      </w:r>
      <w:r>
        <w:rPr>
          <w:spacing w:val="-13"/>
        </w:rPr>
        <w:t> </w:t>
      </w:r>
      <w:r>
        <w:rPr/>
        <w:t>la</w:t>
      </w:r>
      <w:r>
        <w:rPr>
          <w:spacing w:val="-12"/>
        </w:rPr>
        <w:t> </w:t>
      </w:r>
      <w:r>
        <w:rPr/>
        <w:t>Ley</w:t>
      </w:r>
      <w:r>
        <w:rPr>
          <w:spacing w:val="-12"/>
        </w:rPr>
        <w:t> </w:t>
      </w:r>
      <w:r>
        <w:rPr/>
        <w:t>de</w:t>
      </w:r>
      <w:r>
        <w:rPr>
          <w:spacing w:val="-14"/>
        </w:rPr>
        <w:t> </w:t>
      </w:r>
      <w:r>
        <w:rPr/>
        <w:t>Deuda</w:t>
      </w:r>
      <w:r>
        <w:rPr>
          <w:spacing w:val="-13"/>
        </w:rPr>
        <w:t> </w:t>
      </w:r>
      <w:r>
        <w:rPr/>
        <w:t>Publica,</w:t>
      </w:r>
      <w:r>
        <w:rPr>
          <w:spacing w:val="-14"/>
        </w:rPr>
        <w:t> </w:t>
      </w:r>
      <w:r>
        <w:rPr/>
        <w:t>publicada</w:t>
      </w:r>
      <w:r>
        <w:rPr>
          <w:spacing w:val="-13"/>
        </w:rPr>
        <w:t> </w:t>
      </w:r>
      <w:r>
        <w:rPr/>
        <w:t>mediante</w:t>
      </w:r>
      <w:r>
        <w:rPr>
          <w:spacing w:val="-12"/>
        </w:rPr>
        <w:t> </w:t>
      </w:r>
      <w:r>
        <w:rPr/>
        <w:t>el</w:t>
      </w:r>
      <w:r>
        <w:rPr>
          <w:spacing w:val="-14"/>
        </w:rPr>
        <w:t> </w:t>
      </w:r>
      <w:r>
        <w:rPr/>
        <w:t>Decreto</w:t>
      </w:r>
      <w:r>
        <w:rPr>
          <w:spacing w:val="-13"/>
        </w:rPr>
        <w:t> </w:t>
      </w:r>
      <w:r>
        <w:rPr/>
        <w:t>número</w:t>
      </w:r>
      <w:r>
        <w:rPr>
          <w:spacing w:val="-12"/>
        </w:rPr>
        <w:t> </w:t>
      </w:r>
      <w:r>
        <w:rPr/>
        <w:t>No.</w:t>
      </w:r>
      <w:r>
        <w:rPr>
          <w:spacing w:val="-12"/>
        </w:rPr>
        <w:t> </w:t>
      </w:r>
      <w:r>
        <w:rPr/>
        <w:t>1180 en</w:t>
      </w:r>
      <w:r>
        <w:rPr>
          <w:spacing w:val="-13"/>
        </w:rPr>
        <w:t> </w:t>
      </w:r>
      <w:r>
        <w:rPr/>
        <w:t>el</w:t>
      </w:r>
      <w:r>
        <w:rPr>
          <w:spacing w:val="-13"/>
        </w:rPr>
        <w:t> </w:t>
      </w:r>
      <w:r>
        <w:rPr/>
        <w:t>Periódico</w:t>
      </w:r>
      <w:r>
        <w:rPr>
          <w:spacing w:val="-11"/>
        </w:rPr>
        <w:t> </w:t>
      </w:r>
      <w:r>
        <w:rPr/>
        <w:t>Oficial</w:t>
      </w:r>
      <w:r>
        <w:rPr>
          <w:spacing w:val="-13"/>
        </w:rPr>
        <w:t> </w:t>
      </w:r>
      <w:r>
        <w:rPr/>
        <w:t>del</w:t>
      </w:r>
      <w:r>
        <w:rPr>
          <w:spacing w:val="-12"/>
        </w:rPr>
        <w:t> </w:t>
      </w:r>
      <w:r>
        <w:rPr/>
        <w:t>Estado</w:t>
      </w:r>
      <w:r>
        <w:rPr>
          <w:spacing w:val="-11"/>
        </w:rPr>
        <w:t> </w:t>
      </w:r>
      <w:r>
        <w:rPr/>
        <w:t>el</w:t>
      </w:r>
      <w:r>
        <w:rPr>
          <w:spacing w:val="-14"/>
        </w:rPr>
        <w:t> </w:t>
      </w:r>
      <w:r>
        <w:rPr/>
        <w:t>15</w:t>
      </w:r>
      <w:r>
        <w:rPr>
          <w:spacing w:val="-12"/>
        </w:rPr>
        <w:t> </w:t>
      </w:r>
      <w:r>
        <w:rPr/>
        <w:t>de</w:t>
      </w:r>
      <w:r>
        <w:rPr>
          <w:spacing w:val="-14"/>
        </w:rPr>
        <w:t> </w:t>
      </w:r>
      <w:r>
        <w:rPr/>
        <w:t>diciembre</w:t>
      </w:r>
      <w:r>
        <w:rPr>
          <w:spacing w:val="-12"/>
        </w:rPr>
        <w:t> </w:t>
      </w:r>
      <w:r>
        <w:rPr/>
        <w:t>de</w:t>
      </w:r>
      <w:r>
        <w:rPr>
          <w:spacing w:val="-12"/>
        </w:rPr>
        <w:t> </w:t>
      </w:r>
      <w:r>
        <w:rPr/>
        <w:t>2012</w:t>
      </w:r>
      <w:r>
        <w:rPr>
          <w:spacing w:val="-12"/>
        </w:rPr>
        <w:t> </w:t>
      </w:r>
      <w:r>
        <w:rPr/>
        <w:t>y</w:t>
      </w:r>
      <w:r>
        <w:rPr>
          <w:spacing w:val="-15"/>
        </w:rPr>
        <w:t> </w:t>
      </w:r>
      <w:r>
        <w:rPr/>
        <w:t>se</w:t>
      </w:r>
      <w:r>
        <w:rPr>
          <w:spacing w:val="-11"/>
        </w:rPr>
        <w:t> </w:t>
      </w:r>
      <w:r>
        <w:rPr/>
        <w:t>derogan</w:t>
      </w:r>
      <w:r>
        <w:rPr>
          <w:spacing w:val="-14"/>
        </w:rPr>
        <w:t> </w:t>
      </w:r>
      <w:r>
        <w:rPr/>
        <w:t>todas</w:t>
      </w:r>
      <w:r>
        <w:rPr>
          <w:spacing w:val="-12"/>
        </w:rPr>
        <w:t> </w:t>
      </w:r>
      <w:r>
        <w:rPr/>
        <w:t>las</w:t>
      </w:r>
      <w:r>
        <w:rPr>
          <w:spacing w:val="-11"/>
        </w:rPr>
        <w:t> </w:t>
      </w:r>
      <w:r>
        <w:rPr/>
        <w:t>disposiciones que se opongan al presente</w:t>
      </w:r>
      <w:r>
        <w:rPr>
          <w:spacing w:val="-2"/>
        </w:rPr>
        <w:t> </w:t>
      </w:r>
      <w:r>
        <w:rPr/>
        <w:t>Decreto.</w:t>
      </w:r>
    </w:p>
    <w:p>
      <w:pPr>
        <w:pStyle w:val="BodyText"/>
        <w:spacing w:before="9"/>
        <w:rPr>
          <w:sz w:val="21"/>
        </w:rPr>
      </w:pPr>
    </w:p>
    <w:p>
      <w:pPr>
        <w:pStyle w:val="BodyText"/>
        <w:spacing w:before="1"/>
        <w:ind w:left="58" w:right="95"/>
        <w:jc w:val="center"/>
      </w:pPr>
      <w:r>
        <w:rPr/>
        <w:t>N .  d e l E .</w:t>
      </w:r>
    </w:p>
    <w:p>
      <w:pPr>
        <w:pStyle w:val="BodyText"/>
        <w:spacing w:before="9"/>
        <w:rPr>
          <w:sz w:val="21"/>
        </w:rPr>
      </w:pPr>
    </w:p>
    <w:p>
      <w:pPr>
        <w:pStyle w:val="BodyText"/>
        <w:ind w:left="366" w:right="416"/>
        <w:jc w:val="center"/>
      </w:pPr>
      <w:r>
        <w:rPr/>
        <w:t>A</w:t>
      </w:r>
      <w:r>
        <w:rPr>
          <w:spacing w:val="15"/>
        </w:rPr>
        <w:t> </w:t>
      </w:r>
      <w:r>
        <w:rPr/>
        <w:t>c</w:t>
      </w:r>
      <w:r>
        <w:rPr>
          <w:spacing w:val="-22"/>
        </w:rPr>
        <w:t> </w:t>
      </w:r>
      <w:r>
        <w:rPr/>
        <w:t>o</w:t>
      </w:r>
      <w:r>
        <w:rPr>
          <w:spacing w:val="-24"/>
        </w:rPr>
        <w:t> </w:t>
      </w:r>
      <w:r>
        <w:rPr/>
        <w:t>n</w:t>
      </w:r>
      <w:r>
        <w:rPr>
          <w:spacing w:val="-26"/>
        </w:rPr>
        <w:t> </w:t>
      </w:r>
      <w:r>
        <w:rPr/>
        <w:t>t</w:t>
      </w:r>
      <w:r>
        <w:rPr>
          <w:spacing w:val="-22"/>
        </w:rPr>
        <w:t> </w:t>
      </w:r>
      <w:r>
        <w:rPr/>
        <w:t>i</w:t>
      </w:r>
      <w:r>
        <w:rPr>
          <w:spacing w:val="-24"/>
        </w:rPr>
        <w:t> </w:t>
      </w:r>
      <w:r>
        <w:rPr/>
        <w:t>n</w:t>
      </w:r>
      <w:r>
        <w:rPr>
          <w:spacing w:val="-24"/>
        </w:rPr>
        <w:t> </w:t>
      </w:r>
      <w:r>
        <w:rPr/>
        <w:t>u</w:t>
      </w:r>
      <w:r>
        <w:rPr>
          <w:spacing w:val="-24"/>
        </w:rPr>
        <w:t> </w:t>
      </w:r>
      <w:r>
        <w:rPr/>
        <w:t>a</w:t>
      </w:r>
      <w:r>
        <w:rPr>
          <w:spacing w:val="-26"/>
        </w:rPr>
        <w:t> </w:t>
      </w:r>
      <w:r>
        <w:rPr/>
        <w:t>c</w:t>
      </w:r>
      <w:r>
        <w:rPr>
          <w:spacing w:val="-22"/>
        </w:rPr>
        <w:t> </w:t>
      </w:r>
      <w:r>
        <w:rPr/>
        <w:t>i</w:t>
      </w:r>
      <w:r>
        <w:rPr>
          <w:spacing w:val="-25"/>
        </w:rPr>
        <w:t> </w:t>
      </w:r>
      <w:r>
        <w:rPr/>
        <w:t>ó</w:t>
      </w:r>
      <w:r>
        <w:rPr>
          <w:spacing w:val="-24"/>
        </w:rPr>
        <w:t> </w:t>
      </w:r>
      <w:r>
        <w:rPr/>
        <w:t>n</w:t>
      </w:r>
      <w:r>
        <w:rPr>
          <w:spacing w:val="14"/>
        </w:rPr>
        <w:t> </w:t>
      </w:r>
      <w:r>
        <w:rPr/>
        <w:t>s</w:t>
      </w:r>
      <w:r>
        <w:rPr>
          <w:spacing w:val="-23"/>
        </w:rPr>
        <w:t> </w:t>
      </w:r>
      <w:r>
        <w:rPr/>
        <w:t>e </w:t>
      </w:r>
      <w:r>
        <w:rPr>
          <w:spacing w:val="14"/>
        </w:rPr>
        <w:t> </w:t>
      </w:r>
      <w:r>
        <w:rPr/>
        <w:t>t</w:t>
      </w:r>
      <w:r>
        <w:rPr>
          <w:spacing w:val="-25"/>
        </w:rPr>
        <w:t> </w:t>
      </w:r>
      <w:r>
        <w:rPr/>
        <w:t>r</w:t>
      </w:r>
      <w:r>
        <w:rPr>
          <w:spacing w:val="-22"/>
        </w:rPr>
        <w:t> </w:t>
      </w:r>
      <w:r>
        <w:rPr/>
        <w:t>a</w:t>
      </w:r>
      <w:r>
        <w:rPr>
          <w:spacing w:val="-24"/>
        </w:rPr>
        <w:t> </w:t>
      </w:r>
      <w:r>
        <w:rPr/>
        <w:t>n</w:t>
      </w:r>
      <w:r>
        <w:rPr>
          <w:spacing w:val="-26"/>
        </w:rPr>
        <w:t> </w:t>
      </w:r>
      <w:r>
        <w:rPr/>
        <w:t>s</w:t>
      </w:r>
      <w:r>
        <w:rPr>
          <w:spacing w:val="-23"/>
        </w:rPr>
        <w:t> </w:t>
      </w:r>
      <w:r>
        <w:rPr/>
        <w:t>c</w:t>
      </w:r>
      <w:r>
        <w:rPr>
          <w:spacing w:val="-26"/>
        </w:rPr>
        <w:t> </w:t>
      </w:r>
      <w:r>
        <w:rPr/>
        <w:t>r</w:t>
      </w:r>
      <w:r>
        <w:rPr>
          <w:spacing w:val="-22"/>
        </w:rPr>
        <w:t> </w:t>
      </w:r>
      <w:r>
        <w:rPr/>
        <w:t>i</w:t>
      </w:r>
      <w:r>
        <w:rPr>
          <w:spacing w:val="-25"/>
        </w:rPr>
        <w:t> </w:t>
      </w:r>
      <w:r>
        <w:rPr/>
        <w:t>b</w:t>
      </w:r>
      <w:r>
        <w:rPr>
          <w:spacing w:val="-24"/>
        </w:rPr>
        <w:t> </w:t>
      </w:r>
      <w:r>
        <w:rPr/>
        <w:t>e</w:t>
      </w:r>
      <w:r>
        <w:rPr>
          <w:spacing w:val="-24"/>
        </w:rPr>
        <w:t> </w:t>
      </w:r>
      <w:r>
        <w:rPr/>
        <w:t>n </w:t>
      </w:r>
      <w:r>
        <w:rPr>
          <w:spacing w:val="14"/>
        </w:rPr>
        <w:t> </w:t>
      </w:r>
      <w:r>
        <w:rPr/>
        <w:t>l</w:t>
      </w:r>
      <w:r>
        <w:rPr>
          <w:spacing w:val="-24"/>
        </w:rPr>
        <w:t> </w:t>
      </w:r>
      <w:r>
        <w:rPr/>
        <w:t>o</w:t>
      </w:r>
      <w:r>
        <w:rPr>
          <w:spacing w:val="-24"/>
        </w:rPr>
        <w:t> </w:t>
      </w:r>
      <w:r>
        <w:rPr/>
        <w:t>s </w:t>
      </w:r>
      <w:r>
        <w:rPr>
          <w:spacing w:val="15"/>
        </w:rPr>
        <w:t> </w:t>
      </w:r>
      <w:r>
        <w:rPr/>
        <w:t>d</w:t>
      </w:r>
      <w:r>
        <w:rPr>
          <w:spacing w:val="-26"/>
        </w:rPr>
        <w:t> </w:t>
      </w:r>
      <w:r>
        <w:rPr/>
        <w:t>e</w:t>
      </w:r>
      <w:r>
        <w:rPr>
          <w:spacing w:val="-24"/>
        </w:rPr>
        <w:t> </w:t>
      </w:r>
      <w:r>
        <w:rPr/>
        <w:t>c</w:t>
      </w:r>
      <w:r>
        <w:rPr>
          <w:spacing w:val="-23"/>
        </w:rPr>
        <w:t> </w:t>
      </w:r>
      <w:r>
        <w:rPr/>
        <w:t>r</w:t>
      </w:r>
      <w:r>
        <w:rPr>
          <w:spacing w:val="-22"/>
        </w:rPr>
        <w:t> </w:t>
      </w:r>
      <w:r>
        <w:rPr/>
        <w:t>e</w:t>
      </w:r>
      <w:r>
        <w:rPr>
          <w:spacing w:val="-26"/>
        </w:rPr>
        <w:t> </w:t>
      </w:r>
      <w:r>
        <w:rPr/>
        <w:t>t</w:t>
      </w:r>
      <w:r>
        <w:rPr>
          <w:spacing w:val="-22"/>
        </w:rPr>
        <w:t> </w:t>
      </w:r>
      <w:r>
        <w:rPr/>
        <w:t>o</w:t>
      </w:r>
      <w:r>
        <w:rPr>
          <w:spacing w:val="-26"/>
        </w:rPr>
        <w:t> </w:t>
      </w:r>
      <w:r>
        <w:rPr/>
        <w:t>s </w:t>
      </w:r>
      <w:r>
        <w:rPr>
          <w:spacing w:val="17"/>
        </w:rPr>
        <w:t> </w:t>
      </w:r>
      <w:r>
        <w:rPr/>
        <w:t>d</w:t>
      </w:r>
      <w:r>
        <w:rPr>
          <w:spacing w:val="-25"/>
        </w:rPr>
        <w:t> </w:t>
      </w:r>
      <w:r>
        <w:rPr/>
        <w:t>e </w:t>
      </w:r>
      <w:r>
        <w:rPr>
          <w:spacing w:val="13"/>
        </w:rPr>
        <w:t> </w:t>
      </w:r>
      <w:r>
        <w:rPr/>
        <w:t>r</w:t>
      </w:r>
      <w:r>
        <w:rPr>
          <w:spacing w:val="-22"/>
        </w:rPr>
        <w:t> </w:t>
      </w:r>
      <w:r>
        <w:rPr/>
        <w:t>e</w:t>
      </w:r>
      <w:r>
        <w:rPr>
          <w:spacing w:val="-26"/>
        </w:rPr>
        <w:t> </w:t>
      </w:r>
      <w:r>
        <w:rPr/>
        <w:t>f</w:t>
      </w:r>
      <w:r>
        <w:rPr>
          <w:spacing w:val="-22"/>
        </w:rPr>
        <w:t> </w:t>
      </w:r>
      <w:r>
        <w:rPr/>
        <w:t>o</w:t>
      </w:r>
      <w:r>
        <w:rPr>
          <w:spacing w:val="-26"/>
        </w:rPr>
        <w:t> </w:t>
      </w:r>
      <w:r>
        <w:rPr/>
        <w:t>r</w:t>
      </w:r>
      <w:r>
        <w:rPr>
          <w:spacing w:val="-22"/>
        </w:rPr>
        <w:t> </w:t>
      </w:r>
      <w:r>
        <w:rPr/>
        <w:t>m</w:t>
      </w:r>
      <w:r>
        <w:rPr>
          <w:spacing w:val="-25"/>
        </w:rPr>
        <w:t> </w:t>
      </w:r>
      <w:r>
        <w:rPr/>
        <w:t>a </w:t>
      </w:r>
      <w:r>
        <w:rPr>
          <w:spacing w:val="17"/>
        </w:rPr>
        <w:t> </w:t>
      </w:r>
      <w:r>
        <w:rPr/>
        <w:t>d</w:t>
      </w:r>
      <w:r>
        <w:rPr>
          <w:spacing w:val="-24"/>
        </w:rPr>
        <w:t> </w:t>
      </w:r>
      <w:r>
        <w:rPr/>
        <w:t>e </w:t>
      </w:r>
      <w:r>
        <w:rPr>
          <w:spacing w:val="14"/>
        </w:rPr>
        <w:t> </w:t>
      </w:r>
      <w:r>
        <w:rPr/>
        <w:t>l</w:t>
      </w:r>
      <w:r>
        <w:rPr>
          <w:spacing w:val="-25"/>
        </w:rPr>
        <w:t> </w:t>
      </w:r>
      <w:r>
        <w:rPr/>
        <w:t>a </w:t>
      </w:r>
      <w:r>
        <w:rPr>
          <w:spacing w:val="14"/>
        </w:rPr>
        <w:t> </w:t>
      </w:r>
      <w:r>
        <w:rPr/>
        <w:t>L</w:t>
      </w:r>
      <w:r>
        <w:rPr>
          <w:spacing w:val="-24"/>
        </w:rPr>
        <w:t> </w:t>
      </w:r>
      <w:r>
        <w:rPr/>
        <w:t>e</w:t>
      </w:r>
      <w:r>
        <w:rPr>
          <w:spacing w:val="-24"/>
        </w:rPr>
        <w:t> </w:t>
      </w:r>
      <w:r>
        <w:rPr/>
        <w:t>y </w:t>
      </w:r>
      <w:r>
        <w:rPr>
          <w:spacing w:val="15"/>
        </w:rPr>
        <w:t> </w:t>
      </w:r>
      <w:r>
        <w:rPr/>
        <w:t>d</w:t>
      </w:r>
      <w:r>
        <w:rPr>
          <w:spacing w:val="-23"/>
        </w:rPr>
        <w:t> </w:t>
      </w:r>
      <w:r>
        <w:rPr/>
        <w:t>e D</w:t>
      </w:r>
      <w:r>
        <w:rPr>
          <w:spacing w:val="-25"/>
        </w:rPr>
        <w:t> </w:t>
      </w:r>
      <w:r>
        <w:rPr/>
        <w:t>e</w:t>
      </w:r>
      <w:r>
        <w:rPr>
          <w:spacing w:val="-24"/>
        </w:rPr>
        <w:t> </w:t>
      </w:r>
      <w:r>
        <w:rPr/>
        <w:t>u</w:t>
      </w:r>
      <w:r>
        <w:rPr>
          <w:spacing w:val="-24"/>
        </w:rPr>
        <w:t> </w:t>
      </w:r>
      <w:r>
        <w:rPr/>
        <w:t>d</w:t>
      </w:r>
      <w:r>
        <w:rPr>
          <w:spacing w:val="-24"/>
        </w:rPr>
        <w:t> </w:t>
      </w:r>
      <w:r>
        <w:rPr/>
        <w:t>a</w:t>
      </w:r>
      <w:r>
        <w:rPr>
          <w:spacing w:val="17"/>
        </w:rPr>
        <w:t> </w:t>
      </w:r>
      <w:r>
        <w:rPr/>
        <w:t>P</w:t>
      </w:r>
      <w:r>
        <w:rPr>
          <w:spacing w:val="-27"/>
        </w:rPr>
        <w:t> </w:t>
      </w:r>
      <w:r>
        <w:rPr/>
        <w:t>ú</w:t>
      </w:r>
      <w:r>
        <w:rPr>
          <w:spacing w:val="-24"/>
        </w:rPr>
        <w:t> </w:t>
      </w:r>
      <w:r>
        <w:rPr/>
        <w:t>b</w:t>
      </w:r>
      <w:r>
        <w:rPr>
          <w:spacing w:val="-24"/>
        </w:rPr>
        <w:t> </w:t>
      </w:r>
      <w:r>
        <w:rPr/>
        <w:t>l</w:t>
      </w:r>
      <w:r>
        <w:rPr>
          <w:spacing w:val="-25"/>
        </w:rPr>
        <w:t> </w:t>
      </w:r>
      <w:r>
        <w:rPr/>
        <w:t>i</w:t>
      </w:r>
      <w:r>
        <w:rPr>
          <w:spacing w:val="-25"/>
        </w:rPr>
        <w:t> </w:t>
      </w:r>
      <w:r>
        <w:rPr/>
        <w:t>c</w:t>
      </w:r>
      <w:r>
        <w:rPr>
          <w:spacing w:val="-23"/>
        </w:rPr>
        <w:t> </w:t>
      </w:r>
      <w:r>
        <w:rPr/>
        <w:t>a</w:t>
      </w:r>
      <w:r>
        <w:rPr>
          <w:spacing w:val="14"/>
        </w:rPr>
        <w:t> </w:t>
      </w:r>
      <w:r>
        <w:rPr/>
        <w:t>p</w:t>
      </w:r>
      <w:r>
        <w:rPr>
          <w:spacing w:val="-24"/>
        </w:rPr>
        <w:t> </w:t>
      </w:r>
      <w:r>
        <w:rPr/>
        <w:t>a</w:t>
      </w:r>
      <w:r>
        <w:rPr>
          <w:spacing w:val="-26"/>
        </w:rPr>
        <w:t> </w:t>
      </w:r>
      <w:r>
        <w:rPr/>
        <w:t>r</w:t>
      </w:r>
      <w:r>
        <w:rPr>
          <w:spacing w:val="-25"/>
        </w:rPr>
        <w:t> </w:t>
      </w:r>
      <w:r>
        <w:rPr/>
        <w:t>a</w:t>
      </w:r>
      <w:r>
        <w:rPr>
          <w:spacing w:val="17"/>
        </w:rPr>
        <w:t> </w:t>
      </w:r>
      <w:r>
        <w:rPr/>
        <w:t>e</w:t>
      </w:r>
      <w:r>
        <w:rPr>
          <w:spacing w:val="-24"/>
        </w:rPr>
        <w:t> </w:t>
      </w:r>
      <w:r>
        <w:rPr/>
        <w:t>l</w:t>
      </w:r>
      <w:r>
        <w:rPr>
          <w:spacing w:val="13"/>
        </w:rPr>
        <w:t> </w:t>
      </w:r>
      <w:r>
        <w:rPr/>
        <w:t>E</w:t>
      </w:r>
      <w:r>
        <w:rPr>
          <w:spacing w:val="-23"/>
        </w:rPr>
        <w:t> </w:t>
      </w:r>
      <w:r>
        <w:rPr/>
        <w:t>s</w:t>
      </w:r>
      <w:r>
        <w:rPr>
          <w:spacing w:val="-26"/>
        </w:rPr>
        <w:t> </w:t>
      </w:r>
      <w:r>
        <w:rPr/>
        <w:t>t</w:t>
      </w:r>
      <w:r>
        <w:rPr>
          <w:spacing w:val="-22"/>
        </w:rPr>
        <w:t> </w:t>
      </w:r>
      <w:r>
        <w:rPr/>
        <w:t>a</w:t>
      </w:r>
      <w:r>
        <w:rPr>
          <w:spacing w:val="-24"/>
        </w:rPr>
        <w:t> </w:t>
      </w:r>
      <w:r>
        <w:rPr/>
        <w:t>d</w:t>
      </w:r>
      <w:r>
        <w:rPr>
          <w:spacing w:val="-24"/>
        </w:rPr>
        <w:t> </w:t>
      </w:r>
      <w:r>
        <w:rPr/>
        <w:t>o</w:t>
      </w:r>
      <w:r>
        <w:rPr>
          <w:spacing w:val="14"/>
        </w:rPr>
        <w:t> </w:t>
      </w:r>
      <w:r>
        <w:rPr/>
        <w:t>d</w:t>
      </w:r>
      <w:r>
        <w:rPr>
          <w:spacing w:val="-24"/>
        </w:rPr>
        <w:t> </w:t>
      </w:r>
      <w:r>
        <w:rPr/>
        <w:t>e</w:t>
      </w:r>
      <w:r>
        <w:rPr>
          <w:spacing w:val="11"/>
        </w:rPr>
        <w:t> </w:t>
      </w:r>
      <w:r>
        <w:rPr/>
        <w:t>O</w:t>
      </w:r>
      <w:r>
        <w:rPr>
          <w:spacing w:val="-22"/>
        </w:rPr>
        <w:t> </w:t>
      </w:r>
      <w:r>
        <w:rPr/>
        <w:t>a</w:t>
      </w:r>
      <w:r>
        <w:rPr>
          <w:spacing w:val="-26"/>
        </w:rPr>
        <w:t> </w:t>
      </w:r>
      <w:r>
        <w:rPr/>
        <w:t>x</w:t>
      </w:r>
      <w:r>
        <w:rPr>
          <w:spacing w:val="-22"/>
        </w:rPr>
        <w:t> </w:t>
      </w:r>
      <w:r>
        <w:rPr/>
        <w:t>a</w:t>
      </w:r>
      <w:r>
        <w:rPr>
          <w:spacing w:val="-24"/>
        </w:rPr>
        <w:t> </w:t>
      </w:r>
      <w:r>
        <w:rPr/>
        <w:t>c</w:t>
      </w:r>
      <w:r>
        <w:rPr>
          <w:spacing w:val="-23"/>
        </w:rPr>
        <w:t> </w:t>
      </w:r>
      <w:r>
        <w:rPr/>
        <w:t>a</w:t>
      </w:r>
      <w:r>
        <w:rPr>
          <w:spacing w:val="-26"/>
        </w:rPr>
        <w:t> </w:t>
      </w:r>
      <w:r>
        <w:rPr/>
        <w:t>.</w:t>
      </w:r>
    </w:p>
    <w:p>
      <w:pPr>
        <w:pStyle w:val="BodyText"/>
        <w:spacing w:before="2"/>
      </w:pPr>
    </w:p>
    <w:p>
      <w:pPr>
        <w:pStyle w:val="Heading1"/>
        <w:spacing w:line="252" w:lineRule="exact"/>
        <w:ind w:right="94"/>
      </w:pPr>
      <w:r>
        <w:rPr/>
        <w:t>DECRETO NÚMERO 13</w:t>
      </w:r>
    </w:p>
    <w:p>
      <w:pPr>
        <w:spacing w:before="0"/>
        <w:ind w:left="95" w:right="95" w:firstLine="0"/>
        <w:jc w:val="center"/>
        <w:rPr>
          <w:b/>
          <w:sz w:val="22"/>
        </w:rPr>
      </w:pPr>
      <w:r>
        <w:rPr>
          <w:b/>
          <w:sz w:val="22"/>
        </w:rPr>
        <w:t>APROBADO POR LA LXIV LEGISLATURA DEL ESTADO EL 28 DE DICIEMBRE DEL 2018 PUBLICADO EN EL PERIÓDICO OFICIAL NÚMERO 52 CUARTA SECCIÓN</w:t>
      </w:r>
    </w:p>
    <w:p>
      <w:pPr>
        <w:pStyle w:val="Heading1"/>
        <w:ind w:right="94"/>
      </w:pPr>
      <w:r>
        <w:rPr/>
        <w:t>DEL 29 DE DICIEMBRE DEL 2018</w:t>
      </w:r>
    </w:p>
    <w:p>
      <w:pPr>
        <w:pStyle w:val="BodyText"/>
        <w:spacing w:before="1"/>
        <w:rPr>
          <w:b/>
        </w:rPr>
      </w:pPr>
    </w:p>
    <w:p>
      <w:pPr>
        <w:pStyle w:val="BodyText"/>
        <w:ind w:left="118"/>
      </w:pPr>
      <w:r>
        <w:rPr>
          <w:b/>
        </w:rPr>
        <w:t>ARTÍCULO ÚNICO.- </w:t>
      </w:r>
      <w:r>
        <w:rPr/>
        <w:t>Se </w:t>
      </w:r>
      <w:r>
        <w:rPr>
          <w:b/>
        </w:rPr>
        <w:t>REFORMAN </w:t>
      </w:r>
      <w:r>
        <w:rPr/>
        <w:t>los artículos 2 fracciones I, II, X, XI, XII, XIII, XIV, XV, XVI, XVII, XVIII, XIX, XX, XXI, XXII, XXIII, XXIV, XXV, XXVI, XXVII, XXVIII, XXIX, XXX, XXXI, XXXII,</w:t>
      </w:r>
    </w:p>
    <w:p>
      <w:pPr>
        <w:spacing w:before="0"/>
        <w:ind w:left="118" w:right="0" w:firstLine="0"/>
        <w:jc w:val="left"/>
        <w:rPr>
          <w:sz w:val="22"/>
        </w:rPr>
      </w:pPr>
      <w:r>
        <w:rPr>
          <w:sz w:val="22"/>
        </w:rPr>
        <w:t>XXXIII, XXXIV, XXXV, 15 fracciones XV y XVI, 43 y 44; se </w:t>
      </w:r>
      <w:r>
        <w:rPr>
          <w:b/>
          <w:sz w:val="22"/>
        </w:rPr>
        <w:t>ADICIONAN </w:t>
      </w:r>
      <w:r>
        <w:rPr>
          <w:sz w:val="22"/>
        </w:rPr>
        <w:t>la fracción XXXVI al artículo 2; todos de la </w:t>
      </w:r>
      <w:r>
        <w:rPr>
          <w:b/>
          <w:sz w:val="22"/>
        </w:rPr>
        <w:t>Ley de Deuda Pública para el Estado de Oaxaca</w:t>
      </w:r>
      <w:r>
        <w:rPr>
          <w:sz w:val="22"/>
        </w:rPr>
        <w:t>.</w:t>
      </w:r>
    </w:p>
    <w:p>
      <w:pPr>
        <w:pStyle w:val="BodyText"/>
        <w:rPr>
          <w:sz w:val="24"/>
        </w:rPr>
      </w:pPr>
    </w:p>
    <w:p>
      <w:pPr>
        <w:pStyle w:val="BodyText"/>
        <w:spacing w:before="10"/>
        <w:rPr>
          <w:sz w:val="19"/>
        </w:rPr>
      </w:pPr>
    </w:p>
    <w:p>
      <w:pPr>
        <w:pStyle w:val="Heading1"/>
        <w:ind w:right="93"/>
      </w:pPr>
      <w:r>
        <w:rPr/>
        <w:t>TRANSITORIOS</w:t>
      </w:r>
    </w:p>
    <w:p>
      <w:pPr>
        <w:pStyle w:val="BodyText"/>
        <w:rPr>
          <w:b/>
        </w:rPr>
      </w:pPr>
    </w:p>
    <w:p>
      <w:pPr>
        <w:pStyle w:val="BodyText"/>
        <w:spacing w:before="1"/>
        <w:ind w:left="118"/>
      </w:pPr>
      <w:r>
        <w:rPr>
          <w:b/>
        </w:rPr>
        <w:t>PRIMERO.- </w:t>
      </w:r>
      <w:r>
        <w:rPr/>
        <w:t>Publíquese el presente Decreto en el Periódico Oficial del Gobierno del Estado.</w:t>
      </w:r>
    </w:p>
    <w:p>
      <w:pPr>
        <w:pStyle w:val="BodyText"/>
      </w:pPr>
    </w:p>
    <w:p>
      <w:pPr>
        <w:pStyle w:val="BodyText"/>
        <w:ind w:left="118"/>
      </w:pPr>
      <w:r>
        <w:rPr>
          <w:b/>
        </w:rPr>
        <w:t>SEGUNDO.- </w:t>
      </w:r>
      <w:r>
        <w:rPr/>
        <w:t>El presente Decreto entrará en vigor el uno de enero de dos mil diecinueve, previa publicación en el Periódico Oficial del Gobierno del Estado.</w:t>
      </w:r>
    </w:p>
    <w:p>
      <w:pPr>
        <w:pStyle w:val="BodyText"/>
      </w:pPr>
    </w:p>
    <w:p>
      <w:pPr>
        <w:pStyle w:val="BodyText"/>
        <w:ind w:left="118"/>
      </w:pPr>
      <w:r>
        <w:rPr>
          <w:b/>
        </w:rPr>
        <w:t>TERCERO.-</w:t>
      </w:r>
      <w:r>
        <w:rPr>
          <w:b/>
          <w:spacing w:val="-15"/>
        </w:rPr>
        <w:t> </w:t>
      </w:r>
      <w:r>
        <w:rPr/>
        <w:t>Se</w:t>
      </w:r>
      <w:r>
        <w:rPr>
          <w:spacing w:val="-15"/>
        </w:rPr>
        <w:t> </w:t>
      </w:r>
      <w:r>
        <w:rPr/>
        <w:t>derogan</w:t>
      </w:r>
      <w:r>
        <w:rPr>
          <w:spacing w:val="-18"/>
        </w:rPr>
        <w:t> </w:t>
      </w:r>
      <w:r>
        <w:rPr/>
        <w:t>todas</w:t>
      </w:r>
      <w:r>
        <w:rPr>
          <w:spacing w:val="-15"/>
        </w:rPr>
        <w:t> </w:t>
      </w:r>
      <w:r>
        <w:rPr/>
        <w:t>aquellas</w:t>
      </w:r>
      <w:r>
        <w:rPr>
          <w:spacing w:val="-16"/>
        </w:rPr>
        <w:t> </w:t>
      </w:r>
      <w:r>
        <w:rPr/>
        <w:t>disposiciones,</w:t>
      </w:r>
      <w:r>
        <w:rPr>
          <w:spacing w:val="-14"/>
        </w:rPr>
        <w:t> </w:t>
      </w:r>
      <w:r>
        <w:rPr/>
        <w:t>de</w:t>
      </w:r>
      <w:r>
        <w:rPr>
          <w:spacing w:val="-15"/>
        </w:rPr>
        <w:t> </w:t>
      </w:r>
      <w:r>
        <w:rPr/>
        <w:t>igual</w:t>
      </w:r>
      <w:r>
        <w:rPr>
          <w:spacing w:val="-16"/>
        </w:rPr>
        <w:t> </w:t>
      </w:r>
      <w:r>
        <w:rPr/>
        <w:t>o</w:t>
      </w:r>
      <w:r>
        <w:rPr>
          <w:spacing w:val="-18"/>
        </w:rPr>
        <w:t> </w:t>
      </w:r>
      <w:r>
        <w:rPr/>
        <w:t>mejor</w:t>
      </w:r>
      <w:r>
        <w:rPr>
          <w:spacing w:val="-18"/>
        </w:rPr>
        <w:t> </w:t>
      </w:r>
      <w:r>
        <w:rPr/>
        <w:t>jerarquía,</w:t>
      </w:r>
      <w:r>
        <w:rPr>
          <w:spacing w:val="-14"/>
        </w:rPr>
        <w:t> </w:t>
      </w:r>
      <w:r>
        <w:rPr/>
        <w:t>que</w:t>
      </w:r>
      <w:r>
        <w:rPr>
          <w:spacing w:val="-17"/>
        </w:rPr>
        <w:t> </w:t>
      </w:r>
      <w:r>
        <w:rPr/>
        <w:t>se</w:t>
      </w:r>
      <w:r>
        <w:rPr>
          <w:spacing w:val="-15"/>
        </w:rPr>
        <w:t> </w:t>
      </w:r>
      <w:r>
        <w:rPr/>
        <w:t>opongan al presente Decreto, aun cuando no estén expresamente</w:t>
      </w:r>
      <w:r>
        <w:rPr>
          <w:spacing w:val="-11"/>
        </w:rPr>
        <w:t> </w:t>
      </w:r>
      <w:r>
        <w:rPr/>
        <w:t>derogadas.</w:t>
      </w:r>
    </w:p>
    <w:p>
      <w:pPr>
        <w:pStyle w:val="BodyText"/>
        <w:spacing w:before="11"/>
        <w:rPr>
          <w:sz w:val="21"/>
        </w:rPr>
      </w:pPr>
    </w:p>
    <w:p>
      <w:pPr>
        <w:pStyle w:val="Heading1"/>
        <w:ind w:left="94"/>
      </w:pPr>
      <w:r>
        <w:rPr/>
        <w:t>DECRETO NÚMERO 882</w:t>
      </w:r>
    </w:p>
    <w:p>
      <w:pPr>
        <w:spacing w:before="2"/>
        <w:ind w:left="95" w:right="95" w:firstLine="0"/>
        <w:jc w:val="center"/>
        <w:rPr>
          <w:b/>
          <w:sz w:val="22"/>
        </w:rPr>
      </w:pPr>
      <w:r>
        <w:rPr>
          <w:b/>
          <w:sz w:val="22"/>
        </w:rPr>
        <w:t>APROBADO POR LA LXIV LEGISLATURA DEL ESTADO EL 10 DE DICIEMBRE DEL 2019 PUBLICADO EN EL PERIÓDICO OFICIAL EXTRA DEL 24 DE DICIEIMBRE DEL 2019</w:t>
      </w:r>
    </w:p>
    <w:p>
      <w:pPr>
        <w:pStyle w:val="BodyText"/>
        <w:spacing w:before="10"/>
        <w:rPr>
          <w:b/>
          <w:sz w:val="21"/>
        </w:rPr>
      </w:pPr>
    </w:p>
    <w:p>
      <w:pPr>
        <w:pStyle w:val="BodyText"/>
        <w:ind w:left="118" w:right="110"/>
      </w:pPr>
      <w:r>
        <w:rPr>
          <w:b/>
        </w:rPr>
        <w:t>ARTÍCULO ÚNICO.- </w:t>
      </w:r>
      <w:r>
        <w:rPr/>
        <w:t>Se </w:t>
      </w:r>
      <w:r>
        <w:rPr>
          <w:b/>
        </w:rPr>
        <w:t>REFORMAN</w:t>
      </w:r>
      <w:r>
        <w:rPr/>
        <w:t>: la fracción XXXVI del artículo 2; fracción VI del artículo 6; fracción</w:t>
      </w:r>
      <w:r>
        <w:rPr>
          <w:spacing w:val="-19"/>
        </w:rPr>
        <w:t> </w:t>
      </w:r>
      <w:r>
        <w:rPr/>
        <w:t>III</w:t>
      </w:r>
      <w:r>
        <w:rPr>
          <w:spacing w:val="-17"/>
        </w:rPr>
        <w:t> </w:t>
      </w:r>
      <w:r>
        <w:rPr/>
        <w:t>del</w:t>
      </w:r>
      <w:r>
        <w:rPr>
          <w:spacing w:val="-17"/>
        </w:rPr>
        <w:t> </w:t>
      </w:r>
      <w:r>
        <w:rPr/>
        <w:t>artículo</w:t>
      </w:r>
      <w:r>
        <w:rPr>
          <w:spacing w:val="-15"/>
        </w:rPr>
        <w:t> </w:t>
      </w:r>
      <w:r>
        <w:rPr/>
        <w:t>15;</w:t>
      </w:r>
      <w:r>
        <w:rPr>
          <w:spacing w:val="-16"/>
        </w:rPr>
        <w:t> </w:t>
      </w:r>
      <w:r>
        <w:rPr/>
        <w:t>fracción</w:t>
      </w:r>
      <w:r>
        <w:rPr>
          <w:spacing w:val="-19"/>
        </w:rPr>
        <w:t> </w:t>
      </w:r>
      <w:r>
        <w:rPr/>
        <w:t>VIII</w:t>
      </w:r>
      <w:r>
        <w:rPr>
          <w:spacing w:val="-17"/>
        </w:rPr>
        <w:t> </w:t>
      </w:r>
      <w:r>
        <w:rPr/>
        <w:t>del</w:t>
      </w:r>
      <w:r>
        <w:rPr>
          <w:spacing w:val="-17"/>
        </w:rPr>
        <w:t> </w:t>
      </w:r>
      <w:r>
        <w:rPr/>
        <w:t>artículo</w:t>
      </w:r>
      <w:r>
        <w:rPr>
          <w:spacing w:val="-20"/>
        </w:rPr>
        <w:t> </w:t>
      </w:r>
      <w:r>
        <w:rPr/>
        <w:t>16;</w:t>
      </w:r>
      <w:r>
        <w:rPr>
          <w:spacing w:val="-15"/>
        </w:rPr>
        <w:t> </w:t>
      </w:r>
      <w:r>
        <w:rPr/>
        <w:t>primer</w:t>
      </w:r>
      <w:r>
        <w:rPr>
          <w:spacing w:val="-18"/>
        </w:rPr>
        <w:t> </w:t>
      </w:r>
      <w:r>
        <w:rPr/>
        <w:t>párrafo</w:t>
      </w:r>
      <w:r>
        <w:rPr>
          <w:spacing w:val="-18"/>
        </w:rPr>
        <w:t> </w:t>
      </w:r>
      <w:r>
        <w:rPr/>
        <w:t>del</w:t>
      </w:r>
      <w:r>
        <w:rPr>
          <w:spacing w:val="-16"/>
        </w:rPr>
        <w:t> </w:t>
      </w:r>
      <w:r>
        <w:rPr/>
        <w:t>artículo</w:t>
      </w:r>
      <w:r>
        <w:rPr>
          <w:spacing w:val="-16"/>
        </w:rPr>
        <w:t> </w:t>
      </w:r>
      <w:r>
        <w:rPr/>
        <w:t>17;</w:t>
      </w:r>
      <w:r>
        <w:rPr>
          <w:spacing w:val="-15"/>
        </w:rPr>
        <w:t> </w:t>
      </w:r>
      <w:r>
        <w:rPr/>
        <w:t>primer</w:t>
      </w:r>
      <w:r>
        <w:rPr>
          <w:spacing w:val="-15"/>
        </w:rPr>
        <w:t> </w:t>
      </w:r>
      <w:r>
        <w:rPr/>
        <w:t>párrafo</w:t>
      </w:r>
    </w:p>
    <w:p>
      <w:pPr>
        <w:spacing w:after="0"/>
        <w:sectPr>
          <w:pgSz w:w="12250" w:h="15850"/>
          <w:pgMar w:header="765" w:footer="1057" w:top="2080" w:bottom="1240" w:left="1300" w:right="1300"/>
        </w:sectPr>
      </w:pPr>
    </w:p>
    <w:p>
      <w:pPr>
        <w:pStyle w:val="BodyText"/>
        <w:spacing w:before="30"/>
        <w:ind w:left="118" w:right="113"/>
        <w:jc w:val="both"/>
        <w:rPr>
          <w:b/>
        </w:rPr>
      </w:pPr>
      <w:r>
        <w:rPr/>
        <w:t>del artículo 19; y el artículo 37; se </w:t>
      </w:r>
      <w:r>
        <w:rPr>
          <w:b/>
        </w:rPr>
        <w:t>ADICIONA</w:t>
      </w:r>
      <w:r>
        <w:rPr/>
        <w:t>: la fracción XIII al artículo 2, recorriéndose en su orden las subsecuentes; y se </w:t>
      </w:r>
      <w:r>
        <w:rPr>
          <w:b/>
        </w:rPr>
        <w:t>DEROGAN</w:t>
      </w:r>
      <w:r>
        <w:rPr/>
        <w:t>: el artículo 9; el segundo párrafo del artículo 12; las fracciones VII y VIII del artículo 14; el inciso b) de la fracción X del artículo 15 y el artículo 20 de la </w:t>
      </w:r>
      <w:r>
        <w:rPr>
          <w:b/>
        </w:rPr>
        <w:t>Ley de Deuda Pública para el Estado de Oaxaca.</w:t>
      </w:r>
    </w:p>
    <w:p>
      <w:pPr>
        <w:pStyle w:val="BodyText"/>
        <w:spacing w:before="11"/>
        <w:rPr>
          <w:b/>
          <w:sz w:val="21"/>
        </w:rPr>
      </w:pPr>
    </w:p>
    <w:p>
      <w:pPr>
        <w:pStyle w:val="Heading1"/>
        <w:ind w:right="93"/>
      </w:pPr>
      <w:r>
        <w:rPr/>
        <w:t>TRANSITORIOS</w:t>
      </w:r>
    </w:p>
    <w:p>
      <w:pPr>
        <w:pStyle w:val="BodyText"/>
        <w:rPr>
          <w:b/>
        </w:rPr>
      </w:pPr>
    </w:p>
    <w:p>
      <w:pPr>
        <w:pStyle w:val="BodyText"/>
        <w:spacing w:before="1"/>
        <w:ind w:left="118"/>
        <w:jc w:val="both"/>
      </w:pPr>
      <w:r>
        <w:rPr>
          <w:b/>
        </w:rPr>
        <w:t>PRIMERO</w:t>
      </w:r>
      <w:r>
        <w:rPr/>
        <w:t>.- Publíquese el presente Decreto en el Periódico Oficial del Gobierno del Estado.</w:t>
      </w:r>
    </w:p>
    <w:p>
      <w:pPr>
        <w:pStyle w:val="BodyText"/>
      </w:pPr>
    </w:p>
    <w:p>
      <w:pPr>
        <w:pStyle w:val="BodyText"/>
        <w:ind w:left="118" w:right="116"/>
        <w:jc w:val="both"/>
      </w:pPr>
      <w:r>
        <w:rPr>
          <w:b/>
        </w:rPr>
        <w:t>SEGUNDO.- </w:t>
      </w:r>
      <w:r>
        <w:rPr/>
        <w:t>El presente Decreto entrará en vigor el uno de enero de dos mil veinte, previa publicación en el Periódico Oficial del Gobierno del Estado.</w:t>
      </w:r>
    </w:p>
    <w:p>
      <w:pPr>
        <w:pStyle w:val="BodyText"/>
      </w:pPr>
    </w:p>
    <w:p>
      <w:pPr>
        <w:pStyle w:val="BodyText"/>
        <w:ind w:left="118" w:right="112"/>
        <w:jc w:val="both"/>
      </w:pPr>
      <w:r>
        <w:rPr>
          <w:b/>
        </w:rPr>
        <w:t>TERCERO.-</w:t>
      </w:r>
      <w:r>
        <w:rPr>
          <w:b/>
          <w:spacing w:val="-11"/>
        </w:rPr>
        <w:t> </w:t>
      </w:r>
      <w:r>
        <w:rPr/>
        <w:t>Se</w:t>
      </w:r>
      <w:r>
        <w:rPr>
          <w:spacing w:val="-10"/>
        </w:rPr>
        <w:t> </w:t>
      </w:r>
      <w:r>
        <w:rPr/>
        <w:t>derogan</w:t>
      </w:r>
      <w:r>
        <w:rPr>
          <w:spacing w:val="-15"/>
        </w:rPr>
        <w:t> </w:t>
      </w:r>
      <w:r>
        <w:rPr/>
        <w:t>todas</w:t>
      </w:r>
      <w:r>
        <w:rPr>
          <w:spacing w:val="-12"/>
        </w:rPr>
        <w:t> </w:t>
      </w:r>
      <w:r>
        <w:rPr/>
        <w:t>aquellas</w:t>
      </w:r>
      <w:r>
        <w:rPr>
          <w:spacing w:val="-10"/>
        </w:rPr>
        <w:t> </w:t>
      </w:r>
      <w:r>
        <w:rPr/>
        <w:t>disposiciones,</w:t>
      </w:r>
      <w:r>
        <w:rPr>
          <w:spacing w:val="-12"/>
        </w:rPr>
        <w:t> </w:t>
      </w:r>
      <w:r>
        <w:rPr/>
        <w:t>de</w:t>
      </w:r>
      <w:r>
        <w:rPr>
          <w:spacing w:val="-11"/>
        </w:rPr>
        <w:t> </w:t>
      </w:r>
      <w:r>
        <w:rPr/>
        <w:t>igual</w:t>
      </w:r>
      <w:r>
        <w:rPr>
          <w:spacing w:val="-10"/>
        </w:rPr>
        <w:t> </w:t>
      </w:r>
      <w:r>
        <w:rPr/>
        <w:t>o</w:t>
      </w:r>
      <w:r>
        <w:rPr>
          <w:spacing w:val="-15"/>
        </w:rPr>
        <w:t> </w:t>
      </w:r>
      <w:r>
        <w:rPr/>
        <w:t>menor</w:t>
      </w:r>
      <w:r>
        <w:rPr>
          <w:spacing w:val="-14"/>
        </w:rPr>
        <w:t> </w:t>
      </w:r>
      <w:r>
        <w:rPr/>
        <w:t>jerarquía,</w:t>
      </w:r>
      <w:r>
        <w:rPr>
          <w:spacing w:val="-8"/>
        </w:rPr>
        <w:t> </w:t>
      </w:r>
      <w:r>
        <w:rPr/>
        <w:t>que</w:t>
      </w:r>
      <w:r>
        <w:rPr>
          <w:spacing w:val="-13"/>
        </w:rPr>
        <w:t> </w:t>
      </w:r>
      <w:r>
        <w:rPr/>
        <w:t>se</w:t>
      </w:r>
      <w:r>
        <w:rPr>
          <w:spacing w:val="-13"/>
        </w:rPr>
        <w:t> </w:t>
      </w:r>
      <w:r>
        <w:rPr/>
        <w:t>oponga al presente Decreto, aun cuando no estén expresamente</w:t>
      </w:r>
      <w:r>
        <w:rPr>
          <w:spacing w:val="-11"/>
        </w:rPr>
        <w:t> </w:t>
      </w:r>
      <w:r>
        <w:rPr/>
        <w:t>derogadas.</w:t>
      </w:r>
    </w:p>
    <w:p>
      <w:pPr>
        <w:pStyle w:val="BodyText"/>
        <w:spacing w:before="11"/>
        <w:rPr>
          <w:sz w:val="21"/>
        </w:rPr>
      </w:pPr>
    </w:p>
    <w:p>
      <w:pPr>
        <w:pStyle w:val="Heading1"/>
        <w:ind w:left="96"/>
      </w:pPr>
      <w:r>
        <w:rPr/>
        <w:t>DECRETO NÚMERO 1808</w:t>
      </w:r>
    </w:p>
    <w:p>
      <w:pPr>
        <w:spacing w:before="1"/>
        <w:ind w:left="95" w:right="95" w:firstLine="0"/>
        <w:jc w:val="center"/>
        <w:rPr>
          <w:b/>
          <w:sz w:val="22"/>
        </w:rPr>
      </w:pPr>
      <w:r>
        <w:rPr>
          <w:b/>
          <w:sz w:val="22"/>
        </w:rPr>
        <w:t>APROBADO POR LA LXIV LEGISLATURA DEL ESTADO EL 10 DE DICIEMBRE DEL 2020 PUBLICADO EN EL PERIÓDICO OFICIAL NÚMERO 52 SEGUNDA SECCIÓN</w:t>
      </w:r>
    </w:p>
    <w:p>
      <w:pPr>
        <w:pStyle w:val="Heading1"/>
        <w:spacing w:line="251" w:lineRule="exact"/>
        <w:ind w:right="94"/>
      </w:pPr>
      <w:r>
        <w:rPr/>
        <w:t>DE FECHA 26 DE DICIEMBRE DEL 2020</w:t>
      </w:r>
    </w:p>
    <w:p>
      <w:pPr>
        <w:pStyle w:val="BodyText"/>
        <w:spacing w:before="1"/>
        <w:rPr>
          <w:b/>
        </w:rPr>
      </w:pPr>
    </w:p>
    <w:p>
      <w:pPr>
        <w:spacing w:before="0"/>
        <w:ind w:left="118" w:right="0" w:firstLine="0"/>
        <w:jc w:val="left"/>
        <w:rPr>
          <w:b/>
          <w:sz w:val="22"/>
        </w:rPr>
      </w:pPr>
      <w:r>
        <w:rPr>
          <w:b/>
          <w:sz w:val="22"/>
        </w:rPr>
        <w:t>ARTÍCULO</w:t>
      </w:r>
      <w:r>
        <w:rPr>
          <w:b/>
          <w:spacing w:val="-10"/>
          <w:sz w:val="22"/>
        </w:rPr>
        <w:t> </w:t>
      </w:r>
      <w:r>
        <w:rPr>
          <w:b/>
          <w:sz w:val="22"/>
        </w:rPr>
        <w:t>ÚNICO.-</w:t>
      </w:r>
      <w:r>
        <w:rPr>
          <w:b/>
          <w:spacing w:val="-9"/>
          <w:sz w:val="22"/>
        </w:rPr>
        <w:t> </w:t>
      </w:r>
      <w:r>
        <w:rPr>
          <w:sz w:val="22"/>
        </w:rPr>
        <w:t>Se</w:t>
      </w:r>
      <w:r>
        <w:rPr>
          <w:spacing w:val="-11"/>
          <w:sz w:val="22"/>
        </w:rPr>
        <w:t> </w:t>
      </w:r>
      <w:r>
        <w:rPr>
          <w:b/>
          <w:sz w:val="22"/>
        </w:rPr>
        <w:t>ADICIONA</w:t>
      </w:r>
      <w:r>
        <w:rPr>
          <w:b/>
          <w:spacing w:val="-5"/>
          <w:sz w:val="22"/>
        </w:rPr>
        <w:t> </w:t>
      </w:r>
      <w:r>
        <w:rPr>
          <w:sz w:val="22"/>
        </w:rPr>
        <w:t>el</w:t>
      </w:r>
      <w:r>
        <w:rPr>
          <w:spacing w:val="-10"/>
          <w:sz w:val="22"/>
        </w:rPr>
        <w:t> </w:t>
      </w:r>
      <w:r>
        <w:rPr>
          <w:sz w:val="22"/>
        </w:rPr>
        <w:t>párrafo</w:t>
      </w:r>
      <w:r>
        <w:rPr>
          <w:spacing w:val="-10"/>
          <w:sz w:val="22"/>
        </w:rPr>
        <w:t> </w:t>
      </w:r>
      <w:r>
        <w:rPr>
          <w:sz w:val="22"/>
        </w:rPr>
        <w:t>tercero</w:t>
      </w:r>
      <w:r>
        <w:rPr>
          <w:spacing w:val="-8"/>
          <w:sz w:val="22"/>
        </w:rPr>
        <w:t> </w:t>
      </w:r>
      <w:r>
        <w:rPr>
          <w:sz w:val="22"/>
        </w:rPr>
        <w:t>al</w:t>
      </w:r>
      <w:r>
        <w:rPr>
          <w:spacing w:val="-9"/>
          <w:sz w:val="22"/>
        </w:rPr>
        <w:t> </w:t>
      </w:r>
      <w:r>
        <w:rPr>
          <w:sz w:val="22"/>
        </w:rPr>
        <w:t>artículo</w:t>
      </w:r>
      <w:r>
        <w:rPr>
          <w:spacing w:val="-9"/>
          <w:sz w:val="22"/>
        </w:rPr>
        <w:t> </w:t>
      </w:r>
      <w:r>
        <w:rPr>
          <w:sz w:val="22"/>
        </w:rPr>
        <w:t>36,</w:t>
      </w:r>
      <w:r>
        <w:rPr>
          <w:spacing w:val="-7"/>
          <w:sz w:val="22"/>
        </w:rPr>
        <w:t> </w:t>
      </w:r>
      <w:r>
        <w:rPr>
          <w:sz w:val="22"/>
        </w:rPr>
        <w:t>de</w:t>
      </w:r>
      <w:r>
        <w:rPr>
          <w:spacing w:val="-12"/>
          <w:sz w:val="22"/>
        </w:rPr>
        <w:t> </w:t>
      </w:r>
      <w:r>
        <w:rPr>
          <w:sz w:val="22"/>
        </w:rPr>
        <w:t>la</w:t>
      </w:r>
      <w:r>
        <w:rPr>
          <w:spacing w:val="-8"/>
          <w:sz w:val="22"/>
        </w:rPr>
        <w:t> </w:t>
      </w:r>
      <w:r>
        <w:rPr>
          <w:b/>
          <w:sz w:val="22"/>
        </w:rPr>
        <w:t>Ley</w:t>
      </w:r>
      <w:r>
        <w:rPr>
          <w:b/>
          <w:spacing w:val="-9"/>
          <w:sz w:val="22"/>
        </w:rPr>
        <w:t> </w:t>
      </w:r>
      <w:r>
        <w:rPr>
          <w:b/>
          <w:sz w:val="22"/>
        </w:rPr>
        <w:t>de</w:t>
      </w:r>
      <w:r>
        <w:rPr>
          <w:b/>
          <w:spacing w:val="-8"/>
          <w:sz w:val="22"/>
        </w:rPr>
        <w:t> </w:t>
      </w:r>
      <w:r>
        <w:rPr>
          <w:b/>
          <w:sz w:val="22"/>
        </w:rPr>
        <w:t>Deuda</w:t>
      </w:r>
      <w:r>
        <w:rPr>
          <w:b/>
          <w:spacing w:val="-9"/>
          <w:sz w:val="22"/>
        </w:rPr>
        <w:t> </w:t>
      </w:r>
      <w:r>
        <w:rPr>
          <w:b/>
          <w:sz w:val="22"/>
        </w:rPr>
        <w:t>Pública para el Estado de</w:t>
      </w:r>
      <w:r>
        <w:rPr>
          <w:b/>
          <w:spacing w:val="-5"/>
          <w:sz w:val="22"/>
        </w:rPr>
        <w:t> </w:t>
      </w:r>
      <w:r>
        <w:rPr>
          <w:b/>
          <w:sz w:val="22"/>
        </w:rPr>
        <w:t>Oaxaca.</w:t>
      </w:r>
    </w:p>
    <w:p>
      <w:pPr>
        <w:pStyle w:val="BodyText"/>
        <w:spacing w:before="11"/>
        <w:rPr>
          <w:b/>
          <w:sz w:val="21"/>
        </w:rPr>
      </w:pPr>
    </w:p>
    <w:p>
      <w:pPr>
        <w:pStyle w:val="Heading1"/>
        <w:ind w:right="93"/>
      </w:pPr>
      <w:r>
        <w:rPr/>
        <w:t>TRANSITORIOS</w:t>
      </w:r>
    </w:p>
    <w:p>
      <w:pPr>
        <w:pStyle w:val="BodyText"/>
        <w:spacing w:before="1"/>
        <w:rPr>
          <w:b/>
        </w:rPr>
      </w:pPr>
    </w:p>
    <w:p>
      <w:pPr>
        <w:pStyle w:val="BodyText"/>
        <w:ind w:left="118"/>
      </w:pPr>
      <w:r>
        <w:rPr>
          <w:b/>
        </w:rPr>
        <w:t>PRIMERO.- </w:t>
      </w:r>
      <w:r>
        <w:rPr/>
        <w:t>El presente Decreto entrará en vigor el uno de enero de dos mil veintiuno.</w:t>
      </w:r>
    </w:p>
    <w:p>
      <w:pPr>
        <w:pStyle w:val="BodyText"/>
      </w:pPr>
    </w:p>
    <w:p>
      <w:pPr>
        <w:pStyle w:val="BodyText"/>
        <w:ind w:left="118"/>
      </w:pPr>
      <w:r>
        <w:rPr>
          <w:b/>
        </w:rPr>
        <w:t>SEGUNDO.- </w:t>
      </w:r>
      <w:r>
        <w:rPr/>
        <w:t>Publíquese el presente Decreto en el Periódico Oficial del Gobierno del Estado de Oaxaca.</w:t>
      </w:r>
    </w:p>
    <w:p>
      <w:pPr>
        <w:pStyle w:val="BodyText"/>
        <w:spacing w:before="11"/>
        <w:rPr>
          <w:sz w:val="21"/>
        </w:rPr>
      </w:pPr>
    </w:p>
    <w:p>
      <w:pPr>
        <w:pStyle w:val="BodyText"/>
        <w:ind w:left="118" w:right="111"/>
        <w:jc w:val="both"/>
      </w:pPr>
      <w:r>
        <w:rPr>
          <w:b/>
        </w:rPr>
        <w:t>TERCERO.- </w:t>
      </w:r>
      <w:r>
        <w:rPr/>
        <w:t>Previo análisis del Destino y la Capacidad de pago del Estado y con el fin de seguir fortaleciendo</w:t>
      </w:r>
      <w:r>
        <w:rPr>
          <w:spacing w:val="-12"/>
        </w:rPr>
        <w:t> </w:t>
      </w:r>
      <w:r>
        <w:rPr/>
        <w:t>las</w:t>
      </w:r>
      <w:r>
        <w:rPr>
          <w:spacing w:val="-12"/>
        </w:rPr>
        <w:t> </w:t>
      </w:r>
      <w:r>
        <w:rPr/>
        <w:t>finanzas</w:t>
      </w:r>
      <w:r>
        <w:rPr>
          <w:spacing w:val="-10"/>
        </w:rPr>
        <w:t> </w:t>
      </w:r>
      <w:r>
        <w:rPr/>
        <w:t>públicas</w:t>
      </w:r>
      <w:r>
        <w:rPr>
          <w:spacing w:val="-10"/>
        </w:rPr>
        <w:t> </w:t>
      </w:r>
      <w:r>
        <w:rPr/>
        <w:t>del</w:t>
      </w:r>
      <w:r>
        <w:rPr>
          <w:spacing w:val="-13"/>
        </w:rPr>
        <w:t> </w:t>
      </w:r>
      <w:r>
        <w:rPr/>
        <w:t>Estado</w:t>
      </w:r>
      <w:r>
        <w:rPr>
          <w:spacing w:val="-13"/>
        </w:rPr>
        <w:t> </w:t>
      </w:r>
      <w:r>
        <w:rPr/>
        <w:t>y</w:t>
      </w:r>
      <w:r>
        <w:rPr>
          <w:spacing w:val="-13"/>
        </w:rPr>
        <w:t> </w:t>
      </w:r>
      <w:r>
        <w:rPr/>
        <w:t>mitigar</w:t>
      </w:r>
      <w:r>
        <w:rPr>
          <w:spacing w:val="-9"/>
        </w:rPr>
        <w:t> </w:t>
      </w:r>
      <w:r>
        <w:rPr/>
        <w:t>los</w:t>
      </w:r>
      <w:r>
        <w:rPr>
          <w:spacing w:val="-12"/>
        </w:rPr>
        <w:t> </w:t>
      </w:r>
      <w:r>
        <w:rPr/>
        <w:t>riesgos</w:t>
      </w:r>
      <w:r>
        <w:rPr>
          <w:spacing w:val="-13"/>
        </w:rPr>
        <w:t> </w:t>
      </w:r>
      <w:r>
        <w:rPr/>
        <w:t>de</w:t>
      </w:r>
      <w:r>
        <w:rPr>
          <w:spacing w:val="-11"/>
        </w:rPr>
        <w:t> </w:t>
      </w:r>
      <w:r>
        <w:rPr/>
        <w:t>un</w:t>
      </w:r>
      <w:r>
        <w:rPr>
          <w:spacing w:val="-13"/>
        </w:rPr>
        <w:t> </w:t>
      </w:r>
      <w:r>
        <w:rPr/>
        <w:t>alza</w:t>
      </w:r>
      <w:r>
        <w:rPr>
          <w:spacing w:val="-11"/>
        </w:rPr>
        <w:t> </w:t>
      </w:r>
      <w:r>
        <w:rPr/>
        <w:t>en</w:t>
      </w:r>
      <w:r>
        <w:rPr>
          <w:spacing w:val="-13"/>
        </w:rPr>
        <w:t> </w:t>
      </w:r>
      <w:r>
        <w:rPr/>
        <w:t>la</w:t>
      </w:r>
      <w:r>
        <w:rPr>
          <w:spacing w:val="-10"/>
        </w:rPr>
        <w:t> </w:t>
      </w:r>
      <w:r>
        <w:rPr/>
        <w:t>tasa</w:t>
      </w:r>
      <w:r>
        <w:rPr>
          <w:spacing w:val="-10"/>
        </w:rPr>
        <w:t> </w:t>
      </w:r>
      <w:r>
        <w:rPr/>
        <w:t>de</w:t>
      </w:r>
      <w:r>
        <w:rPr>
          <w:spacing w:val="-13"/>
        </w:rPr>
        <w:t> </w:t>
      </w:r>
      <w:r>
        <w:rPr/>
        <w:t>interés de los financiamientos de largo plazo a cargo del Estado que constituyen su deuda pública, para el ejercicio fiscal 2021 se autoriza al Ejecutivo del Estado, a través de la Secretaría de Finanzas, la celebración de las operaciones de instrumentos derivados, incluyendo su contratación o vinculación a los créditos vigentes del Estado, así como a los actualmente celebrados, referidos en el Decreto 809, emitido por la Sexagésima Cuarta Legislatura Constitucional del Estado Libre y</w:t>
      </w:r>
      <w:r>
        <w:rPr>
          <w:spacing w:val="-4"/>
        </w:rPr>
        <w:t> </w:t>
      </w:r>
      <w:r>
        <w:rPr/>
        <w:t>Soberano</w:t>
      </w:r>
      <w:r>
        <w:rPr>
          <w:spacing w:val="-5"/>
        </w:rPr>
        <w:t> </w:t>
      </w:r>
      <w:r>
        <w:rPr/>
        <w:t>de</w:t>
      </w:r>
      <w:r>
        <w:rPr>
          <w:spacing w:val="-7"/>
        </w:rPr>
        <w:t> </w:t>
      </w:r>
      <w:r>
        <w:rPr/>
        <w:t>Oaxaca,</w:t>
      </w:r>
      <w:r>
        <w:rPr>
          <w:spacing w:val="-8"/>
        </w:rPr>
        <w:t> </w:t>
      </w:r>
      <w:r>
        <w:rPr/>
        <w:t>publicado</w:t>
      </w:r>
      <w:r>
        <w:rPr>
          <w:spacing w:val="-4"/>
        </w:rPr>
        <w:t> </w:t>
      </w:r>
      <w:r>
        <w:rPr/>
        <w:t>en</w:t>
      </w:r>
      <w:r>
        <w:rPr>
          <w:spacing w:val="-4"/>
        </w:rPr>
        <w:t> </w:t>
      </w:r>
      <w:r>
        <w:rPr/>
        <w:t>el</w:t>
      </w:r>
      <w:r>
        <w:rPr>
          <w:spacing w:val="-5"/>
        </w:rPr>
        <w:t> </w:t>
      </w:r>
      <w:r>
        <w:rPr/>
        <w:t>Periódico</w:t>
      </w:r>
      <w:r>
        <w:rPr>
          <w:spacing w:val="-2"/>
        </w:rPr>
        <w:t> </w:t>
      </w:r>
      <w:r>
        <w:rPr/>
        <w:t>Oficial</w:t>
      </w:r>
      <w:r>
        <w:rPr>
          <w:spacing w:val="-5"/>
        </w:rPr>
        <w:t> </w:t>
      </w:r>
      <w:r>
        <w:rPr/>
        <w:t>del</w:t>
      </w:r>
      <w:r>
        <w:rPr>
          <w:spacing w:val="-5"/>
        </w:rPr>
        <w:t> </w:t>
      </w:r>
      <w:r>
        <w:rPr/>
        <w:t>Gobierno</w:t>
      </w:r>
      <w:r>
        <w:rPr>
          <w:spacing w:val="-3"/>
        </w:rPr>
        <w:t> </w:t>
      </w:r>
      <w:r>
        <w:rPr/>
        <w:t>de</w:t>
      </w:r>
      <w:r>
        <w:rPr>
          <w:spacing w:val="-7"/>
        </w:rPr>
        <w:t> </w:t>
      </w:r>
      <w:r>
        <w:rPr/>
        <w:t>Oaxaca</w:t>
      </w:r>
      <w:r>
        <w:rPr>
          <w:spacing w:val="-4"/>
        </w:rPr>
        <w:t> </w:t>
      </w:r>
      <w:r>
        <w:rPr/>
        <w:t>el</w:t>
      </w:r>
      <w:r>
        <w:rPr>
          <w:spacing w:val="-5"/>
        </w:rPr>
        <w:t> </w:t>
      </w:r>
      <w:r>
        <w:rPr/>
        <w:t>5</w:t>
      </w:r>
      <w:r>
        <w:rPr>
          <w:spacing w:val="-4"/>
        </w:rPr>
        <w:t> </w:t>
      </w:r>
      <w:r>
        <w:rPr/>
        <w:t>de</w:t>
      </w:r>
      <w:r>
        <w:rPr>
          <w:spacing w:val="-4"/>
        </w:rPr>
        <w:t> </w:t>
      </w:r>
      <w:r>
        <w:rPr/>
        <w:t>octubre de 2019, para que pueda llevarlas a cabo durante el año 2021, así como para que celebre todos los actos necesarios y/o convenientes para instrumentar dichas operaciones autorizadas conforme al Decreto referido y el presente artículo. La presente autorización ratifica en todos y cada uno de sus términos, las autorizaciones y disposiciones en relación con las operaciones de instrumentos derivados contenidas en el Decreto 809 antes</w:t>
      </w:r>
      <w:r>
        <w:rPr>
          <w:spacing w:val="-11"/>
        </w:rPr>
        <w:t> </w:t>
      </w:r>
      <w:r>
        <w:rPr/>
        <w:t>señalado.</w:t>
      </w:r>
    </w:p>
    <w:p>
      <w:pPr>
        <w:pStyle w:val="BodyText"/>
        <w:spacing w:before="1"/>
      </w:pPr>
    </w:p>
    <w:p>
      <w:pPr>
        <w:pStyle w:val="BodyText"/>
        <w:ind w:left="118" w:right="107"/>
      </w:pPr>
      <w:r>
        <w:rPr>
          <w:b/>
        </w:rPr>
        <w:t>CUARTO.- </w:t>
      </w:r>
      <w:r>
        <w:rPr/>
        <w:t>Se derogan todas aquellas disposiciones, de igual o menor jerarquía, que se oponga al presente Decreto, aun cuando no estén expresamente derogadas.</w:t>
      </w:r>
    </w:p>
    <w:p>
      <w:pPr>
        <w:pStyle w:val="BodyText"/>
      </w:pPr>
    </w:p>
    <w:p>
      <w:pPr>
        <w:pStyle w:val="Heading1"/>
      </w:pPr>
      <w:r>
        <w:rPr/>
        <w:t>DECRETO NÚMERO 2269</w:t>
      </w:r>
    </w:p>
    <w:p>
      <w:pPr>
        <w:spacing w:after="0"/>
        <w:sectPr>
          <w:pgSz w:w="12250" w:h="15850"/>
          <w:pgMar w:header="765" w:footer="1057" w:top="2080" w:bottom="1240" w:left="1300" w:right="1300"/>
        </w:sectPr>
      </w:pPr>
    </w:p>
    <w:p>
      <w:pPr>
        <w:spacing w:before="30"/>
        <w:ind w:left="461" w:right="460" w:firstLine="0"/>
        <w:jc w:val="center"/>
        <w:rPr>
          <w:b/>
          <w:sz w:val="22"/>
        </w:rPr>
      </w:pPr>
      <w:r>
        <w:rPr>
          <w:b/>
          <w:sz w:val="22"/>
        </w:rPr>
        <w:t>APROBADO POR LA LXIV LEGISLATURA </w:t>
      </w:r>
      <w:r>
        <w:rPr>
          <w:b/>
          <w:spacing w:val="-2"/>
          <w:sz w:val="22"/>
        </w:rPr>
        <w:t>DEL </w:t>
      </w:r>
      <w:r>
        <w:rPr>
          <w:b/>
          <w:sz w:val="22"/>
        </w:rPr>
        <w:t>ESTADO EL 27 DE ENERO DEL</w:t>
      </w:r>
      <w:r>
        <w:rPr>
          <w:b/>
          <w:spacing w:val="-16"/>
          <w:sz w:val="22"/>
        </w:rPr>
        <w:t> </w:t>
      </w:r>
      <w:r>
        <w:rPr>
          <w:b/>
          <w:sz w:val="22"/>
        </w:rPr>
        <w:t>2021 PUBLICAD EN EL PERIÓDICO OFICIAL NÚMERO 11 DÉCIMO OCTAVA SECCIÓN DE FECHA 13 DE MARZO DEL 2021</w:t>
      </w:r>
    </w:p>
    <w:p>
      <w:pPr>
        <w:pStyle w:val="BodyText"/>
        <w:rPr>
          <w:b/>
        </w:rPr>
      </w:pPr>
    </w:p>
    <w:p>
      <w:pPr>
        <w:spacing w:before="1"/>
        <w:ind w:left="118" w:right="0" w:firstLine="0"/>
        <w:jc w:val="left"/>
        <w:rPr>
          <w:b/>
          <w:sz w:val="22"/>
        </w:rPr>
      </w:pPr>
      <w:r>
        <w:rPr>
          <w:b/>
          <w:sz w:val="22"/>
        </w:rPr>
        <w:t>ARTÍCULO ÚNICO.- </w:t>
      </w:r>
      <w:r>
        <w:rPr>
          <w:sz w:val="22"/>
        </w:rPr>
        <w:t>Se </w:t>
      </w:r>
      <w:r>
        <w:rPr>
          <w:b/>
          <w:sz w:val="22"/>
        </w:rPr>
        <w:t>REFORMA </w:t>
      </w:r>
      <w:r>
        <w:rPr>
          <w:sz w:val="22"/>
        </w:rPr>
        <w:t>el tercer párrafo del artículo 4 y el artículo 45 de la </w:t>
      </w:r>
      <w:r>
        <w:rPr>
          <w:b/>
          <w:sz w:val="22"/>
        </w:rPr>
        <w:t>Ley de Deuda Pública para el Estado de Oaxaca.</w:t>
      </w:r>
    </w:p>
    <w:p>
      <w:pPr>
        <w:pStyle w:val="BodyText"/>
        <w:spacing w:before="10"/>
        <w:rPr>
          <w:b/>
          <w:sz w:val="21"/>
        </w:rPr>
      </w:pPr>
    </w:p>
    <w:p>
      <w:pPr>
        <w:pStyle w:val="Heading1"/>
        <w:spacing w:before="1"/>
        <w:ind w:right="93"/>
      </w:pPr>
      <w:r>
        <w:rPr/>
        <w:t>TRANSITORIOS</w:t>
      </w:r>
    </w:p>
    <w:p>
      <w:pPr>
        <w:pStyle w:val="BodyText"/>
        <w:rPr>
          <w:b/>
        </w:rPr>
      </w:pPr>
    </w:p>
    <w:p>
      <w:pPr>
        <w:pStyle w:val="BodyText"/>
        <w:ind w:left="118" w:right="110"/>
      </w:pPr>
      <w:r>
        <w:rPr>
          <w:b/>
        </w:rPr>
        <w:t>PRIMERO.- </w:t>
      </w:r>
      <w:r>
        <w:rPr/>
        <w:t>El presente Decreto entrará en vigor al día siguiente de su publicación. Publíquese en el Periódico Oficial del Gobierno del Estado.</w:t>
      </w:r>
    </w:p>
    <w:p>
      <w:pPr>
        <w:pStyle w:val="BodyText"/>
      </w:pPr>
    </w:p>
    <w:p>
      <w:pPr>
        <w:pStyle w:val="BodyText"/>
        <w:ind w:left="118"/>
      </w:pPr>
      <w:r>
        <w:rPr>
          <w:b/>
        </w:rPr>
        <w:t>SEGUNDO</w:t>
      </w:r>
      <w:r>
        <w:rPr/>
        <w:t>.-</w:t>
      </w:r>
      <w:r>
        <w:rPr>
          <w:spacing w:val="-15"/>
        </w:rPr>
        <w:t> </w:t>
      </w:r>
      <w:r>
        <w:rPr/>
        <w:t>Se</w:t>
      </w:r>
      <w:r>
        <w:rPr>
          <w:spacing w:val="-15"/>
        </w:rPr>
        <w:t> </w:t>
      </w:r>
      <w:r>
        <w:rPr/>
        <w:t>derogan</w:t>
      </w:r>
      <w:r>
        <w:rPr>
          <w:spacing w:val="-17"/>
        </w:rPr>
        <w:t> </w:t>
      </w:r>
      <w:r>
        <w:rPr/>
        <w:t>todas</w:t>
      </w:r>
      <w:r>
        <w:rPr>
          <w:spacing w:val="-15"/>
        </w:rPr>
        <w:t> </w:t>
      </w:r>
      <w:r>
        <w:rPr/>
        <w:t>aquellas</w:t>
      </w:r>
      <w:r>
        <w:rPr>
          <w:spacing w:val="-13"/>
        </w:rPr>
        <w:t> </w:t>
      </w:r>
      <w:r>
        <w:rPr/>
        <w:t>disposiciones</w:t>
      </w:r>
      <w:r>
        <w:rPr>
          <w:spacing w:val="-12"/>
        </w:rPr>
        <w:t> </w:t>
      </w:r>
      <w:r>
        <w:rPr/>
        <w:t>de</w:t>
      </w:r>
      <w:r>
        <w:rPr>
          <w:spacing w:val="-15"/>
        </w:rPr>
        <w:t> </w:t>
      </w:r>
      <w:r>
        <w:rPr/>
        <w:t>igual</w:t>
      </w:r>
      <w:r>
        <w:rPr>
          <w:spacing w:val="-14"/>
        </w:rPr>
        <w:t> </w:t>
      </w:r>
      <w:r>
        <w:rPr/>
        <w:t>o</w:t>
      </w:r>
      <w:r>
        <w:rPr>
          <w:spacing w:val="-18"/>
        </w:rPr>
        <w:t> </w:t>
      </w:r>
      <w:r>
        <w:rPr/>
        <w:t>menor</w:t>
      </w:r>
      <w:r>
        <w:rPr>
          <w:spacing w:val="-14"/>
        </w:rPr>
        <w:t> </w:t>
      </w:r>
      <w:r>
        <w:rPr/>
        <w:t>jerarquía</w:t>
      </w:r>
      <w:r>
        <w:rPr>
          <w:spacing w:val="-15"/>
        </w:rPr>
        <w:t> </w:t>
      </w:r>
      <w:r>
        <w:rPr/>
        <w:t>que</w:t>
      </w:r>
      <w:r>
        <w:rPr>
          <w:spacing w:val="-15"/>
        </w:rPr>
        <w:t> </w:t>
      </w:r>
      <w:r>
        <w:rPr/>
        <w:t>se</w:t>
      </w:r>
      <w:r>
        <w:rPr>
          <w:spacing w:val="-15"/>
        </w:rPr>
        <w:t> </w:t>
      </w:r>
      <w:r>
        <w:rPr/>
        <w:t>opongan al presente Decreto, aun cuando no estén expresamente</w:t>
      </w:r>
      <w:r>
        <w:rPr>
          <w:spacing w:val="-11"/>
        </w:rPr>
        <w:t> </w:t>
      </w:r>
      <w:r>
        <w:rPr/>
        <w:t>derogadas.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35"/>
        </w:rPr>
      </w:pPr>
    </w:p>
    <w:p>
      <w:pPr>
        <w:pStyle w:val="Heading1"/>
        <w:ind w:left="96"/>
      </w:pPr>
      <w:r>
        <w:rPr/>
        <w:t>DECRETO NÚMERO 2633</w:t>
      </w:r>
    </w:p>
    <w:p>
      <w:pPr>
        <w:spacing w:before="1"/>
        <w:ind w:left="97" w:right="94" w:firstLine="0"/>
        <w:jc w:val="center"/>
        <w:rPr>
          <w:b/>
          <w:sz w:val="22"/>
        </w:rPr>
      </w:pPr>
      <w:r>
        <w:rPr>
          <w:b/>
          <w:sz w:val="22"/>
        </w:rPr>
        <w:t>APROBADO POR LA LXIV LEGISLATURA DEL ESTADO EL 11 DE AGOSTO DEL 2021 PUBLICADO EN EL PERIÓDICO OFICIAL NÚMERO 38 OCTAVA SECCIÓN</w:t>
      </w:r>
    </w:p>
    <w:p>
      <w:pPr>
        <w:pStyle w:val="Heading1"/>
        <w:spacing w:line="251" w:lineRule="exact"/>
        <w:ind w:right="94"/>
      </w:pPr>
      <w:r>
        <w:rPr/>
        <w:t>DE FECHA 18 DE SEPTIEMBRE DEL 2021</w:t>
      </w:r>
    </w:p>
    <w:p>
      <w:pPr>
        <w:pStyle w:val="BodyText"/>
        <w:spacing w:before="1"/>
        <w:rPr>
          <w:b/>
        </w:rPr>
      </w:pPr>
    </w:p>
    <w:p>
      <w:pPr>
        <w:spacing w:before="0"/>
        <w:ind w:left="118" w:right="0" w:firstLine="0"/>
        <w:jc w:val="left"/>
        <w:rPr>
          <w:b/>
          <w:sz w:val="22"/>
        </w:rPr>
      </w:pPr>
      <w:r>
        <w:rPr>
          <w:b/>
          <w:sz w:val="22"/>
        </w:rPr>
        <w:t>ARTÍCULO</w:t>
      </w:r>
      <w:r>
        <w:rPr>
          <w:b/>
          <w:spacing w:val="-15"/>
          <w:sz w:val="22"/>
        </w:rPr>
        <w:t> </w:t>
      </w:r>
      <w:r>
        <w:rPr>
          <w:b/>
          <w:sz w:val="22"/>
        </w:rPr>
        <w:t>UNICO.-</w:t>
      </w:r>
      <w:r>
        <w:rPr>
          <w:b/>
          <w:spacing w:val="-14"/>
          <w:sz w:val="22"/>
        </w:rPr>
        <w:t> </w:t>
      </w:r>
      <w:r>
        <w:rPr>
          <w:sz w:val="22"/>
        </w:rPr>
        <w:t>Se</w:t>
      </w:r>
      <w:r>
        <w:rPr>
          <w:spacing w:val="-14"/>
          <w:sz w:val="22"/>
        </w:rPr>
        <w:t> </w:t>
      </w:r>
      <w:r>
        <w:rPr>
          <w:b/>
          <w:sz w:val="22"/>
        </w:rPr>
        <w:t>REFORMA</w:t>
      </w:r>
      <w:r>
        <w:rPr>
          <w:b/>
          <w:spacing w:val="-11"/>
          <w:sz w:val="22"/>
        </w:rPr>
        <w:t> </w:t>
      </w:r>
      <w:r>
        <w:rPr>
          <w:sz w:val="22"/>
        </w:rPr>
        <w:t>el</w:t>
      </w:r>
      <w:r>
        <w:rPr>
          <w:spacing w:val="-16"/>
          <w:sz w:val="22"/>
        </w:rPr>
        <w:t> </w:t>
      </w:r>
      <w:r>
        <w:rPr>
          <w:sz w:val="22"/>
        </w:rPr>
        <w:t>párrafo</w:t>
      </w:r>
      <w:r>
        <w:rPr>
          <w:spacing w:val="-17"/>
          <w:sz w:val="22"/>
        </w:rPr>
        <w:t> </w:t>
      </w:r>
      <w:r>
        <w:rPr>
          <w:sz w:val="22"/>
        </w:rPr>
        <w:t>tercero</w:t>
      </w:r>
      <w:r>
        <w:rPr>
          <w:spacing w:val="-14"/>
          <w:sz w:val="22"/>
        </w:rPr>
        <w:t> </w:t>
      </w:r>
      <w:r>
        <w:rPr>
          <w:sz w:val="22"/>
        </w:rPr>
        <w:t>del</w:t>
      </w:r>
      <w:r>
        <w:rPr>
          <w:spacing w:val="-13"/>
          <w:sz w:val="22"/>
        </w:rPr>
        <w:t> </w:t>
      </w:r>
      <w:r>
        <w:rPr>
          <w:sz w:val="22"/>
        </w:rPr>
        <w:t>artículo</w:t>
      </w:r>
      <w:r>
        <w:rPr>
          <w:spacing w:val="-12"/>
          <w:sz w:val="22"/>
        </w:rPr>
        <w:t> </w:t>
      </w:r>
      <w:r>
        <w:rPr>
          <w:sz w:val="22"/>
        </w:rPr>
        <w:t>13</w:t>
      </w:r>
      <w:r>
        <w:rPr>
          <w:spacing w:val="-15"/>
          <w:sz w:val="22"/>
        </w:rPr>
        <w:t> </w:t>
      </w:r>
      <w:r>
        <w:rPr>
          <w:sz w:val="22"/>
        </w:rPr>
        <w:t>de</w:t>
      </w:r>
      <w:r>
        <w:rPr>
          <w:spacing w:val="-15"/>
          <w:sz w:val="22"/>
        </w:rPr>
        <w:t> </w:t>
      </w:r>
      <w:r>
        <w:rPr>
          <w:sz w:val="22"/>
        </w:rPr>
        <w:t>la</w:t>
      </w:r>
      <w:r>
        <w:rPr>
          <w:spacing w:val="-15"/>
          <w:sz w:val="22"/>
        </w:rPr>
        <w:t> </w:t>
      </w:r>
      <w:r>
        <w:rPr>
          <w:b/>
          <w:sz w:val="22"/>
        </w:rPr>
        <w:t>Ley</w:t>
      </w:r>
      <w:r>
        <w:rPr>
          <w:b/>
          <w:spacing w:val="-12"/>
          <w:sz w:val="22"/>
        </w:rPr>
        <w:t> </w:t>
      </w:r>
      <w:r>
        <w:rPr>
          <w:b/>
          <w:sz w:val="22"/>
        </w:rPr>
        <w:t>de</w:t>
      </w:r>
      <w:r>
        <w:rPr>
          <w:b/>
          <w:spacing w:val="-16"/>
          <w:sz w:val="22"/>
        </w:rPr>
        <w:t> </w:t>
      </w:r>
      <w:r>
        <w:rPr>
          <w:b/>
          <w:sz w:val="22"/>
        </w:rPr>
        <w:t>Deuda</w:t>
      </w:r>
      <w:r>
        <w:rPr>
          <w:b/>
          <w:spacing w:val="-13"/>
          <w:sz w:val="22"/>
        </w:rPr>
        <w:t> </w:t>
      </w:r>
      <w:r>
        <w:rPr>
          <w:b/>
          <w:sz w:val="22"/>
        </w:rPr>
        <w:t>Pública para el Estado de</w:t>
      </w:r>
      <w:r>
        <w:rPr>
          <w:b/>
          <w:spacing w:val="-5"/>
          <w:sz w:val="22"/>
        </w:rPr>
        <w:t> </w:t>
      </w:r>
      <w:r>
        <w:rPr>
          <w:b/>
          <w:sz w:val="22"/>
        </w:rPr>
        <w:t>Oaxaca.</w:t>
      </w:r>
    </w:p>
    <w:p>
      <w:pPr>
        <w:pStyle w:val="BodyText"/>
        <w:spacing w:before="11"/>
        <w:rPr>
          <w:b/>
          <w:sz w:val="21"/>
        </w:rPr>
      </w:pPr>
    </w:p>
    <w:p>
      <w:pPr>
        <w:pStyle w:val="Heading1"/>
        <w:ind w:right="93"/>
      </w:pPr>
      <w:r>
        <w:rPr/>
        <w:t>TRANSITORIOS</w:t>
      </w:r>
    </w:p>
    <w:p>
      <w:pPr>
        <w:pStyle w:val="BodyText"/>
        <w:rPr>
          <w:b/>
        </w:rPr>
      </w:pPr>
    </w:p>
    <w:p>
      <w:pPr>
        <w:pStyle w:val="BodyText"/>
        <w:spacing w:before="1"/>
        <w:ind w:left="118"/>
      </w:pPr>
      <w:r>
        <w:rPr>
          <w:b/>
        </w:rPr>
        <w:t>PRIMERO.- </w:t>
      </w:r>
      <w:r>
        <w:rPr/>
        <w:t>Publíquese el presente Decreto en el Periódico Oficial del Gobierno del Estado de Oaxaca.</w:t>
      </w:r>
    </w:p>
    <w:p>
      <w:pPr>
        <w:pStyle w:val="BodyText"/>
        <w:spacing w:before="1"/>
      </w:pPr>
    </w:p>
    <w:p>
      <w:pPr>
        <w:pStyle w:val="BodyText"/>
        <w:spacing w:before="1"/>
        <w:ind w:left="118"/>
      </w:pPr>
      <w:r>
        <w:rPr>
          <w:b/>
        </w:rPr>
        <w:t>SEGUNDO.- </w:t>
      </w:r>
      <w:r>
        <w:rPr/>
        <w:t>El presente Decreto entrará en vigor al día siguiente de su publicación en el Periódico Oficial del Gobierno del Estado de Oaxaca.</w:t>
      </w:r>
    </w:p>
    <w:p>
      <w:pPr>
        <w:pStyle w:val="BodyText"/>
        <w:spacing w:before="10"/>
        <w:rPr>
          <w:sz w:val="21"/>
        </w:rPr>
      </w:pPr>
    </w:p>
    <w:p>
      <w:pPr>
        <w:pStyle w:val="BodyText"/>
        <w:ind w:left="118" w:right="35"/>
      </w:pPr>
      <w:r>
        <w:rPr>
          <w:b/>
        </w:rPr>
        <w:t>TERCERO.- </w:t>
      </w:r>
      <w:r>
        <w:rPr/>
        <w:t>Remítase al Titular del Poder Ejecutivo del Estado, para los efectos constitucionales y legales correspondientes.</w:t>
      </w:r>
    </w:p>
    <w:p>
      <w:pPr>
        <w:pStyle w:val="BodyText"/>
      </w:pPr>
    </w:p>
    <w:p>
      <w:pPr>
        <w:pStyle w:val="Heading1"/>
        <w:spacing w:line="252" w:lineRule="exact" w:before="1"/>
        <w:ind w:left="96"/>
      </w:pPr>
      <w:r>
        <w:rPr/>
        <w:t>DECRETO NÚMERO 2634</w:t>
      </w:r>
    </w:p>
    <w:p>
      <w:pPr>
        <w:spacing w:before="0"/>
        <w:ind w:left="97" w:right="94" w:firstLine="0"/>
        <w:jc w:val="center"/>
        <w:rPr>
          <w:b/>
          <w:sz w:val="22"/>
        </w:rPr>
      </w:pPr>
      <w:r>
        <w:rPr>
          <w:b/>
          <w:sz w:val="22"/>
        </w:rPr>
        <w:t>APROBADO POR LA LXIV LEGISLATURA DEL ESTADO EL 11 DE AGOSTO DEL 2021 PUBLICADO EN EL PERIÓDICO OFICIAL NÚMERO 38 OCTAVA SECCIÓN</w:t>
      </w:r>
    </w:p>
    <w:p>
      <w:pPr>
        <w:pStyle w:val="Heading1"/>
        <w:ind w:right="94"/>
      </w:pPr>
      <w:r>
        <w:rPr/>
        <w:t>DE FECHA 18 DE SEPTIEMBRE DEL 2021</w:t>
      </w:r>
    </w:p>
    <w:p>
      <w:pPr>
        <w:pStyle w:val="BodyText"/>
        <w:rPr>
          <w:b/>
        </w:rPr>
      </w:pPr>
    </w:p>
    <w:p>
      <w:pPr>
        <w:spacing w:before="0"/>
        <w:ind w:left="118" w:right="0" w:firstLine="0"/>
        <w:jc w:val="left"/>
        <w:rPr>
          <w:b/>
          <w:sz w:val="22"/>
        </w:rPr>
      </w:pPr>
      <w:r>
        <w:rPr>
          <w:b/>
          <w:sz w:val="22"/>
        </w:rPr>
        <w:t>ARTÍCULO ÚNICO.- </w:t>
      </w:r>
      <w:r>
        <w:rPr>
          <w:sz w:val="22"/>
        </w:rPr>
        <w:t>Se </w:t>
      </w:r>
      <w:r>
        <w:rPr>
          <w:b/>
          <w:sz w:val="22"/>
        </w:rPr>
        <w:t>REFORMAN </w:t>
      </w:r>
      <w:r>
        <w:rPr>
          <w:sz w:val="22"/>
        </w:rPr>
        <w:t>el segundo párrafo del artículo 1 y el tercer párrafo del artículo 4 de la </w:t>
      </w:r>
      <w:r>
        <w:rPr>
          <w:b/>
          <w:sz w:val="22"/>
        </w:rPr>
        <w:t>Ley de Deuda Pública para el Estado de Oaxaca.</w:t>
      </w:r>
    </w:p>
    <w:p>
      <w:pPr>
        <w:pStyle w:val="BodyText"/>
        <w:spacing w:before="11"/>
        <w:rPr>
          <w:b/>
          <w:sz w:val="21"/>
        </w:rPr>
      </w:pPr>
    </w:p>
    <w:p>
      <w:pPr>
        <w:pStyle w:val="Heading1"/>
        <w:ind w:right="93"/>
      </w:pPr>
      <w:r>
        <w:rPr/>
        <w:t>TRANSITORIOS</w:t>
      </w:r>
    </w:p>
    <w:p>
      <w:pPr>
        <w:spacing w:after="0"/>
        <w:sectPr>
          <w:pgSz w:w="12250" w:h="15850"/>
          <w:pgMar w:header="765" w:footer="1057" w:top="2080" w:bottom="1240" w:left="1300" w:right="1300"/>
        </w:sectPr>
      </w:pPr>
    </w:p>
    <w:p>
      <w:pPr>
        <w:pStyle w:val="BodyText"/>
        <w:spacing w:before="4"/>
        <w:rPr>
          <w:b/>
          <w:sz w:val="16"/>
        </w:rPr>
      </w:pPr>
    </w:p>
    <w:p>
      <w:pPr>
        <w:pStyle w:val="BodyText"/>
        <w:spacing w:before="94"/>
        <w:ind w:left="118"/>
      </w:pPr>
      <w:r>
        <w:rPr>
          <w:b/>
        </w:rPr>
        <w:t>PRIMERO.- </w:t>
      </w:r>
      <w:r>
        <w:rPr/>
        <w:t>Publíquese el presente Decreto en el Periódico Oficial del Gobierno del Estado de Oaxaca.</w:t>
      </w:r>
    </w:p>
    <w:p>
      <w:pPr>
        <w:pStyle w:val="BodyText"/>
        <w:spacing w:before="1"/>
      </w:pPr>
    </w:p>
    <w:p>
      <w:pPr>
        <w:pStyle w:val="BodyText"/>
        <w:spacing w:before="1"/>
        <w:ind w:left="118"/>
      </w:pPr>
      <w:r>
        <w:rPr>
          <w:b/>
        </w:rPr>
        <w:t>SEGUNDO.- </w:t>
      </w:r>
      <w:r>
        <w:rPr/>
        <w:t>El presente Decreto entrará en vigor al día siguiente de su publicación en el Periódico Oficial del Gobierno del Estado de Oaxaca.</w:t>
      </w:r>
    </w:p>
    <w:p>
      <w:pPr>
        <w:pStyle w:val="BodyText"/>
        <w:spacing w:before="10"/>
        <w:rPr>
          <w:sz w:val="21"/>
        </w:rPr>
      </w:pPr>
    </w:p>
    <w:p>
      <w:pPr>
        <w:pStyle w:val="BodyText"/>
        <w:spacing w:before="1"/>
        <w:ind w:left="118" w:right="110"/>
      </w:pPr>
      <w:r>
        <w:rPr>
          <w:b/>
        </w:rPr>
        <w:t>TERCERO.- </w:t>
      </w:r>
      <w:r>
        <w:rPr/>
        <w:t>Remítase al Titular el Poder Ejecutivo del Estado, para los efectos constitucionales y legales correspondientes.</w:t>
      </w:r>
    </w:p>
    <w:p>
      <w:pPr>
        <w:pStyle w:val="BodyText"/>
        <w:spacing w:before="10"/>
        <w:rPr>
          <w:sz w:val="21"/>
        </w:rPr>
      </w:pPr>
    </w:p>
    <w:p>
      <w:pPr>
        <w:pStyle w:val="BodyText"/>
        <w:spacing w:before="1"/>
        <w:ind w:left="118"/>
      </w:pPr>
      <w:r>
        <w:rPr>
          <w:b/>
        </w:rPr>
        <w:t>CUARTO.- </w:t>
      </w:r>
      <w:r>
        <w:rPr/>
        <w:t>Se derogan todas aquellas normas que se opongan al presente Decreto.</w:t>
      </w:r>
    </w:p>
    <w:p>
      <w:pPr>
        <w:pStyle w:val="BodyText"/>
      </w:pPr>
    </w:p>
    <w:p>
      <w:pPr>
        <w:pStyle w:val="Heading1"/>
        <w:spacing w:line="252" w:lineRule="exact" w:before="1"/>
        <w:ind w:left="96"/>
      </w:pPr>
      <w:r>
        <w:rPr/>
        <w:t>DECRETO NÚMERO 2932</w:t>
      </w:r>
    </w:p>
    <w:p>
      <w:pPr>
        <w:spacing w:before="0"/>
        <w:ind w:left="994" w:right="986" w:hanging="4"/>
        <w:jc w:val="center"/>
        <w:rPr>
          <w:b/>
          <w:sz w:val="22"/>
        </w:rPr>
      </w:pPr>
      <w:r>
        <w:rPr>
          <w:b/>
          <w:sz w:val="22"/>
        </w:rPr>
        <w:t>APROBADO POR LA LXIV LEGISLATURA EL 22 DE OCTUBRE DEL 2021 PUBLICADO EN EL PERIÓDICO OFICIAL NÚMERO 49 OCTAVA SECCIÓN DE FECHA 4 DE DICIEMBRE DEL 2021</w:t>
      </w:r>
    </w:p>
    <w:p>
      <w:pPr>
        <w:pStyle w:val="BodyText"/>
        <w:rPr>
          <w:b/>
        </w:rPr>
      </w:pPr>
    </w:p>
    <w:p>
      <w:pPr>
        <w:spacing w:before="0"/>
        <w:ind w:left="118" w:right="0" w:firstLine="0"/>
        <w:jc w:val="left"/>
        <w:rPr>
          <w:b/>
          <w:sz w:val="22"/>
        </w:rPr>
      </w:pPr>
      <w:r>
        <w:rPr>
          <w:b/>
          <w:sz w:val="22"/>
        </w:rPr>
        <w:t>ARTÍCULO ÚNICO.- </w:t>
      </w:r>
      <w:r>
        <w:rPr>
          <w:sz w:val="22"/>
        </w:rPr>
        <w:t>Se </w:t>
      </w:r>
      <w:r>
        <w:rPr>
          <w:b/>
          <w:sz w:val="22"/>
        </w:rPr>
        <w:t>REFORMAN </w:t>
      </w:r>
      <w:r>
        <w:rPr>
          <w:sz w:val="22"/>
        </w:rPr>
        <w:t>la fracción I del artículo 32 y el artículo 45 de la </w:t>
      </w:r>
      <w:r>
        <w:rPr>
          <w:b/>
          <w:sz w:val="22"/>
        </w:rPr>
        <w:t>Ley de Deuda Pública para el Estado de Oaxaca.</w:t>
      </w:r>
    </w:p>
    <w:p>
      <w:pPr>
        <w:pStyle w:val="BodyText"/>
        <w:spacing w:before="11"/>
        <w:rPr>
          <w:b/>
          <w:sz w:val="21"/>
        </w:rPr>
      </w:pPr>
    </w:p>
    <w:p>
      <w:pPr>
        <w:pStyle w:val="Heading1"/>
        <w:ind w:right="93"/>
      </w:pPr>
      <w:r>
        <w:rPr/>
        <w:t>TRANSITORIOS</w:t>
      </w:r>
    </w:p>
    <w:p>
      <w:pPr>
        <w:pStyle w:val="BodyText"/>
        <w:rPr>
          <w:b/>
        </w:rPr>
      </w:pPr>
    </w:p>
    <w:p>
      <w:pPr>
        <w:pStyle w:val="BodyText"/>
        <w:ind w:left="118"/>
      </w:pPr>
      <w:r>
        <w:rPr>
          <w:b/>
        </w:rPr>
        <w:t>PRIMERO.-</w:t>
      </w:r>
      <w:r>
        <w:rPr>
          <w:b/>
          <w:spacing w:val="-14"/>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0"/>
        </w:rPr>
        <w:t> </w:t>
      </w:r>
      <w:r>
        <w:rPr/>
        <w:t>vigor</w:t>
      </w:r>
      <w:r>
        <w:rPr>
          <w:spacing w:val="-14"/>
        </w:rPr>
        <w:t> </w:t>
      </w:r>
      <w:r>
        <w:rPr/>
        <w:t>al</w:t>
      </w:r>
      <w:r>
        <w:rPr>
          <w:spacing w:val="-14"/>
        </w:rPr>
        <w:t> </w:t>
      </w:r>
      <w:r>
        <w:rPr/>
        <w:t>día</w:t>
      </w:r>
      <w:r>
        <w:rPr>
          <w:spacing w:val="-14"/>
        </w:rPr>
        <w:t> </w:t>
      </w:r>
      <w:r>
        <w:rPr/>
        <w:t>siguiente</w:t>
      </w:r>
      <w:r>
        <w:rPr>
          <w:spacing w:val="-12"/>
        </w:rPr>
        <w:t> </w:t>
      </w:r>
      <w:r>
        <w:rPr/>
        <w:t>de</w:t>
      </w:r>
      <w:r>
        <w:rPr>
          <w:spacing w:val="-15"/>
        </w:rPr>
        <w:t> </w:t>
      </w:r>
      <w:r>
        <w:rPr/>
        <w:t>su</w:t>
      </w:r>
      <w:r>
        <w:rPr>
          <w:spacing w:val="-11"/>
        </w:rPr>
        <w:t> </w:t>
      </w:r>
      <w:r>
        <w:rPr/>
        <w:t>publicación</w:t>
      </w:r>
      <w:r>
        <w:rPr>
          <w:spacing w:val="-13"/>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pPr>
    </w:p>
    <w:p>
      <w:pPr>
        <w:pStyle w:val="BodyText"/>
        <w:ind w:left="118"/>
      </w:pPr>
      <w:r>
        <w:rPr>
          <w:b/>
        </w:rPr>
        <w:t>SEGUNDO.- </w:t>
      </w:r>
      <w:r>
        <w:rPr/>
        <w:t>Publíquese el presente Decreto en el Periódico Oficial del Gobierno del Estado de Oaxaca.</w:t>
      </w:r>
    </w:p>
    <w:p>
      <w:pPr>
        <w:pStyle w:val="BodyText"/>
      </w:pPr>
    </w:p>
    <w:p>
      <w:pPr>
        <w:pStyle w:val="Heading1"/>
        <w:ind w:right="94"/>
      </w:pPr>
      <w:r>
        <w:rPr/>
        <w:t>DECRETO NÚMERO 11</w:t>
      </w:r>
    </w:p>
    <w:p>
      <w:pPr>
        <w:spacing w:before="1"/>
        <w:ind w:left="622" w:right="618" w:hanging="6"/>
        <w:jc w:val="center"/>
        <w:rPr>
          <w:b/>
          <w:sz w:val="22"/>
        </w:rPr>
      </w:pPr>
      <w:r>
        <w:rPr>
          <w:b/>
          <w:sz w:val="22"/>
        </w:rPr>
        <w:t>APROBADO POR LA LXV LEGISLATURA EL 9 DE DICIEMBRE DEL 2021 PUBLICADO EN EL PERIÓDICO OFICIAL NÚMERO 51 DÉCIMO SEXTA SECCIÓN DE FECHA 18 DE DICIEMBRE DEL 2021</w:t>
      </w:r>
    </w:p>
    <w:p>
      <w:pPr>
        <w:pStyle w:val="BodyText"/>
        <w:spacing w:before="1"/>
        <w:rPr>
          <w:b/>
        </w:rPr>
      </w:pPr>
    </w:p>
    <w:p>
      <w:pPr>
        <w:spacing w:before="0"/>
        <w:ind w:left="118" w:right="112" w:firstLine="0"/>
        <w:jc w:val="both"/>
        <w:rPr>
          <w:b/>
          <w:sz w:val="22"/>
        </w:rPr>
      </w:pPr>
      <w:r>
        <w:rPr>
          <w:b/>
          <w:sz w:val="22"/>
        </w:rPr>
        <w:t>ARTÍCULO ÚNICO.- </w:t>
      </w:r>
      <w:r>
        <w:rPr>
          <w:sz w:val="22"/>
        </w:rPr>
        <w:t>Se </w:t>
      </w:r>
      <w:r>
        <w:rPr>
          <w:b/>
          <w:sz w:val="22"/>
        </w:rPr>
        <w:t>REFORMA </w:t>
      </w:r>
      <w:r>
        <w:rPr>
          <w:sz w:val="22"/>
        </w:rPr>
        <w:t>el artículo 44 de la </w:t>
      </w:r>
      <w:r>
        <w:rPr>
          <w:b/>
          <w:sz w:val="22"/>
        </w:rPr>
        <w:t>Ley de Deuda Pública para el Estado de Oaxaca.</w:t>
      </w:r>
    </w:p>
    <w:p>
      <w:pPr>
        <w:pStyle w:val="BodyText"/>
        <w:spacing w:before="11"/>
        <w:rPr>
          <w:b/>
          <w:sz w:val="21"/>
        </w:rPr>
      </w:pPr>
    </w:p>
    <w:p>
      <w:pPr>
        <w:pStyle w:val="Heading1"/>
        <w:ind w:right="93"/>
      </w:pPr>
      <w:r>
        <w:rPr/>
        <w:t>TRANSITORIOS</w:t>
      </w:r>
    </w:p>
    <w:p>
      <w:pPr>
        <w:pStyle w:val="BodyText"/>
        <w:spacing w:before="1"/>
        <w:rPr>
          <w:b/>
        </w:rPr>
      </w:pPr>
    </w:p>
    <w:p>
      <w:pPr>
        <w:pStyle w:val="BodyText"/>
        <w:ind w:left="118" w:right="116"/>
        <w:jc w:val="both"/>
      </w:pPr>
      <w:r>
        <w:rPr>
          <w:b/>
        </w:rPr>
        <w:t>PRIMERO.- </w:t>
      </w:r>
      <w:r>
        <w:rPr/>
        <w:t>Publíquese el presente Decreto en el Periódico Oficial del Gobierno del Estado de Oaxaca.</w:t>
      </w:r>
    </w:p>
    <w:p>
      <w:pPr>
        <w:pStyle w:val="BodyText"/>
        <w:spacing w:before="11"/>
        <w:rPr>
          <w:sz w:val="21"/>
        </w:rPr>
      </w:pPr>
    </w:p>
    <w:p>
      <w:pPr>
        <w:pStyle w:val="BodyText"/>
        <w:ind w:left="118" w:right="117"/>
        <w:jc w:val="both"/>
      </w:pPr>
      <w:r>
        <w:rPr>
          <w:b/>
        </w:rPr>
        <w:t>SEGUNDO.- </w:t>
      </w:r>
      <w:r>
        <w:rPr/>
        <w:t>El presente Decreto entrará en vigor el uno de enero de dos mil veintidós, previa publicación en el Periódico Oficial del Gobierno del Estado de Oaxaca.</w:t>
      </w:r>
    </w:p>
    <w:p>
      <w:pPr>
        <w:pStyle w:val="BodyText"/>
        <w:spacing w:before="11"/>
        <w:rPr>
          <w:sz w:val="21"/>
        </w:rPr>
      </w:pPr>
    </w:p>
    <w:p>
      <w:pPr>
        <w:pStyle w:val="BodyText"/>
        <w:ind w:left="118" w:right="110"/>
        <w:jc w:val="both"/>
      </w:pPr>
      <w:r>
        <w:rPr>
          <w:b/>
        </w:rPr>
        <w:t>TERCERO.- </w:t>
      </w:r>
      <w:r>
        <w:rPr/>
        <w:t>Previo análisis del Destino y la Capacidad de pago del Estado y con el fin de seguir fortaleciendo</w:t>
      </w:r>
      <w:r>
        <w:rPr>
          <w:spacing w:val="-4"/>
        </w:rPr>
        <w:t> </w:t>
      </w:r>
      <w:r>
        <w:rPr/>
        <w:t>las</w:t>
      </w:r>
      <w:r>
        <w:rPr>
          <w:spacing w:val="-5"/>
        </w:rPr>
        <w:t> </w:t>
      </w:r>
      <w:r>
        <w:rPr/>
        <w:t>fianzas</w:t>
      </w:r>
      <w:r>
        <w:rPr>
          <w:spacing w:val="-5"/>
        </w:rPr>
        <w:t> </w:t>
      </w:r>
      <w:r>
        <w:rPr/>
        <w:t>públicas</w:t>
      </w:r>
      <w:r>
        <w:rPr>
          <w:spacing w:val="-3"/>
        </w:rPr>
        <w:t> </w:t>
      </w:r>
      <w:r>
        <w:rPr/>
        <w:t>del</w:t>
      </w:r>
      <w:r>
        <w:rPr>
          <w:spacing w:val="-4"/>
        </w:rPr>
        <w:t> </w:t>
      </w:r>
      <w:r>
        <w:rPr/>
        <w:t>Estado</w:t>
      </w:r>
      <w:r>
        <w:rPr>
          <w:spacing w:val="-5"/>
        </w:rPr>
        <w:t> </w:t>
      </w:r>
      <w:r>
        <w:rPr/>
        <w:t>y</w:t>
      </w:r>
      <w:r>
        <w:rPr>
          <w:spacing w:val="-5"/>
        </w:rPr>
        <w:t> </w:t>
      </w:r>
      <w:r>
        <w:rPr/>
        <w:t>mitigar</w:t>
      </w:r>
      <w:r>
        <w:rPr>
          <w:spacing w:val="-3"/>
        </w:rPr>
        <w:t> </w:t>
      </w:r>
      <w:r>
        <w:rPr/>
        <w:t>los</w:t>
      </w:r>
      <w:r>
        <w:rPr>
          <w:spacing w:val="-5"/>
        </w:rPr>
        <w:t> </w:t>
      </w:r>
      <w:r>
        <w:rPr/>
        <w:t>riesgos</w:t>
      </w:r>
      <w:r>
        <w:rPr>
          <w:spacing w:val="-3"/>
        </w:rPr>
        <w:t> </w:t>
      </w:r>
      <w:r>
        <w:rPr/>
        <w:t>de</w:t>
      </w:r>
      <w:r>
        <w:rPr>
          <w:spacing w:val="-1"/>
        </w:rPr>
        <w:t> </w:t>
      </w:r>
      <w:r>
        <w:rPr/>
        <w:t>un</w:t>
      </w:r>
      <w:r>
        <w:rPr>
          <w:spacing w:val="-6"/>
        </w:rPr>
        <w:t> </w:t>
      </w:r>
      <w:r>
        <w:rPr/>
        <w:t>alza</w:t>
      </w:r>
      <w:r>
        <w:rPr>
          <w:spacing w:val="-3"/>
        </w:rPr>
        <w:t> </w:t>
      </w:r>
      <w:r>
        <w:rPr/>
        <w:t>en</w:t>
      </w:r>
      <w:r>
        <w:rPr>
          <w:spacing w:val="-3"/>
        </w:rPr>
        <w:t> </w:t>
      </w:r>
      <w:r>
        <w:rPr/>
        <w:t>la</w:t>
      </w:r>
      <w:r>
        <w:rPr>
          <w:spacing w:val="-6"/>
        </w:rPr>
        <w:t> </w:t>
      </w:r>
      <w:r>
        <w:rPr/>
        <w:t>tasa</w:t>
      </w:r>
      <w:r>
        <w:rPr>
          <w:spacing w:val="-6"/>
        </w:rPr>
        <w:t> </w:t>
      </w:r>
      <w:r>
        <w:rPr/>
        <w:t>de</w:t>
      </w:r>
      <w:r>
        <w:rPr>
          <w:spacing w:val="-5"/>
        </w:rPr>
        <w:t> </w:t>
      </w:r>
      <w:r>
        <w:rPr/>
        <w:t>interés de los financiamientos de largo plazo a cargo del Estado que constituyen su deuda pública, para el ejercicio fiscal 2022 se autoriza al Ejecutivo del Estado, a través de la Secretaría de</w:t>
      </w:r>
      <w:r>
        <w:rPr>
          <w:spacing w:val="-30"/>
        </w:rPr>
        <w:t> </w:t>
      </w:r>
      <w:r>
        <w:rPr/>
        <w:t>Finanzas,</w:t>
      </w:r>
    </w:p>
    <w:p>
      <w:pPr>
        <w:spacing w:after="0"/>
        <w:jc w:val="both"/>
        <w:sectPr>
          <w:pgSz w:w="12250" w:h="15850"/>
          <w:pgMar w:header="765" w:footer="1057" w:top="2080" w:bottom="1240" w:left="1300" w:right="1300"/>
        </w:sectPr>
      </w:pPr>
    </w:p>
    <w:p>
      <w:pPr>
        <w:pStyle w:val="BodyText"/>
        <w:spacing w:before="30"/>
        <w:ind w:left="118" w:right="109"/>
        <w:jc w:val="both"/>
      </w:pPr>
      <w:r>
        <w:rPr/>
        <w:t>la celebración de las operaciones de instrumentos derivados, incluyendo su contratación o vinculación a los créditos vigentes del Estado, así como a los actualmente celebrados, referidos en el Decreto 809 y en el Decreto 1808, emitidos por la Sexagésima Cuarta Legislatura Constitucional del Estado Libre y Soberano de Oaxaca, publicados en el Periódico Oficial del Gobierno del Estado de Oaxaca el 5 de octubre de 2019 y 26 de diciembre de 2020 respectivamente,</w:t>
      </w:r>
      <w:r>
        <w:rPr>
          <w:spacing w:val="-15"/>
        </w:rPr>
        <w:t> </w:t>
      </w:r>
      <w:r>
        <w:rPr/>
        <w:t>para</w:t>
      </w:r>
      <w:r>
        <w:rPr>
          <w:spacing w:val="-15"/>
        </w:rPr>
        <w:t> </w:t>
      </w:r>
      <w:r>
        <w:rPr/>
        <w:t>que</w:t>
      </w:r>
      <w:r>
        <w:rPr>
          <w:spacing w:val="-15"/>
        </w:rPr>
        <w:t> </w:t>
      </w:r>
      <w:r>
        <w:rPr/>
        <w:t>pueda</w:t>
      </w:r>
      <w:r>
        <w:rPr>
          <w:spacing w:val="-15"/>
        </w:rPr>
        <w:t> </w:t>
      </w:r>
      <w:r>
        <w:rPr/>
        <w:t>llevarlas</w:t>
      </w:r>
      <w:r>
        <w:rPr>
          <w:spacing w:val="-15"/>
        </w:rPr>
        <w:t> </w:t>
      </w:r>
      <w:r>
        <w:rPr/>
        <w:t>a</w:t>
      </w:r>
      <w:r>
        <w:rPr>
          <w:spacing w:val="-15"/>
        </w:rPr>
        <w:t> </w:t>
      </w:r>
      <w:r>
        <w:rPr/>
        <w:t>cabo</w:t>
      </w:r>
      <w:r>
        <w:rPr>
          <w:spacing w:val="-17"/>
        </w:rPr>
        <w:t> </w:t>
      </w:r>
      <w:r>
        <w:rPr/>
        <w:t>durante</w:t>
      </w:r>
      <w:r>
        <w:rPr>
          <w:spacing w:val="-15"/>
        </w:rPr>
        <w:t> </w:t>
      </w:r>
      <w:r>
        <w:rPr/>
        <w:t>el</w:t>
      </w:r>
      <w:r>
        <w:rPr>
          <w:spacing w:val="-16"/>
        </w:rPr>
        <w:t> </w:t>
      </w:r>
      <w:r>
        <w:rPr/>
        <w:t>año</w:t>
      </w:r>
      <w:r>
        <w:rPr>
          <w:spacing w:val="-18"/>
        </w:rPr>
        <w:t> </w:t>
      </w:r>
      <w:r>
        <w:rPr/>
        <w:t>2022,</w:t>
      </w:r>
      <w:r>
        <w:rPr>
          <w:spacing w:val="-14"/>
        </w:rPr>
        <w:t> </w:t>
      </w:r>
      <w:r>
        <w:rPr/>
        <w:t>así</w:t>
      </w:r>
      <w:r>
        <w:rPr>
          <w:spacing w:val="-16"/>
        </w:rPr>
        <w:t> </w:t>
      </w:r>
      <w:r>
        <w:rPr/>
        <w:t>como</w:t>
      </w:r>
      <w:r>
        <w:rPr>
          <w:spacing w:val="-14"/>
        </w:rPr>
        <w:t> </w:t>
      </w:r>
      <w:r>
        <w:rPr/>
        <w:t>para</w:t>
      </w:r>
      <w:r>
        <w:rPr>
          <w:spacing w:val="-15"/>
        </w:rPr>
        <w:t> </w:t>
      </w:r>
      <w:r>
        <w:rPr/>
        <w:t>que</w:t>
      </w:r>
      <w:r>
        <w:rPr>
          <w:spacing w:val="-15"/>
        </w:rPr>
        <w:t> </w:t>
      </w:r>
      <w:r>
        <w:rPr/>
        <w:t>celebre todos los actos necesarios y/o convenientes para instrumentar dichas operaciones autorizadas conforme al Decreto referido y el presente artículo. La presente autorización ratifica en todos y cada uno de sus términos, las autorizaciones y disposiciones en relación con las operaciones de instrumentos derivados contenidas en el Decreto 809 antes</w:t>
      </w:r>
      <w:r>
        <w:rPr>
          <w:spacing w:val="-11"/>
        </w:rPr>
        <w:t> </w:t>
      </w:r>
      <w:r>
        <w:rPr/>
        <w:t>señalado.</w:t>
      </w:r>
    </w:p>
    <w:p>
      <w:pPr>
        <w:pStyle w:val="BodyText"/>
        <w:spacing w:before="1"/>
      </w:pPr>
    </w:p>
    <w:p>
      <w:pPr>
        <w:pStyle w:val="BodyText"/>
        <w:spacing w:before="1"/>
        <w:ind w:left="118" w:right="109"/>
        <w:jc w:val="both"/>
      </w:pPr>
      <w:r>
        <w:rPr>
          <w:b/>
        </w:rPr>
        <w:t>CUARTO.-</w:t>
      </w:r>
      <w:r>
        <w:rPr>
          <w:b/>
          <w:spacing w:val="-9"/>
        </w:rPr>
        <w:t> </w:t>
      </w:r>
      <w:r>
        <w:rPr/>
        <w:t>Se</w:t>
      </w:r>
      <w:r>
        <w:rPr>
          <w:spacing w:val="-13"/>
        </w:rPr>
        <w:t> </w:t>
      </w:r>
      <w:r>
        <w:rPr/>
        <w:t>derogan</w:t>
      </w:r>
      <w:r>
        <w:rPr>
          <w:spacing w:val="-13"/>
        </w:rPr>
        <w:t> </w:t>
      </w:r>
      <w:r>
        <w:rPr/>
        <w:t>todas</w:t>
      </w:r>
      <w:r>
        <w:rPr>
          <w:spacing w:val="-10"/>
        </w:rPr>
        <w:t> </w:t>
      </w:r>
      <w:r>
        <w:rPr/>
        <w:t>aquellas</w:t>
      </w:r>
      <w:r>
        <w:rPr>
          <w:spacing w:val="-9"/>
        </w:rPr>
        <w:t> </w:t>
      </w:r>
      <w:r>
        <w:rPr/>
        <w:t>disposiciones,</w:t>
      </w:r>
      <w:r>
        <w:rPr>
          <w:spacing w:val="-9"/>
        </w:rPr>
        <w:t> </w:t>
      </w:r>
      <w:r>
        <w:rPr/>
        <w:t>de</w:t>
      </w:r>
      <w:r>
        <w:rPr>
          <w:spacing w:val="-13"/>
        </w:rPr>
        <w:t> </w:t>
      </w:r>
      <w:r>
        <w:rPr/>
        <w:t>igual</w:t>
      </w:r>
      <w:r>
        <w:rPr>
          <w:spacing w:val="-11"/>
        </w:rPr>
        <w:t> </w:t>
      </w:r>
      <w:r>
        <w:rPr/>
        <w:t>o</w:t>
      </w:r>
      <w:r>
        <w:rPr>
          <w:spacing w:val="-10"/>
        </w:rPr>
        <w:t> </w:t>
      </w:r>
      <w:r>
        <w:rPr/>
        <w:t>menor</w:t>
      </w:r>
      <w:r>
        <w:rPr>
          <w:spacing w:val="-12"/>
        </w:rPr>
        <w:t> </w:t>
      </w:r>
      <w:r>
        <w:rPr/>
        <w:t>jerarquía,</w:t>
      </w:r>
      <w:r>
        <w:rPr>
          <w:spacing w:val="-8"/>
        </w:rPr>
        <w:t> </w:t>
      </w:r>
      <w:r>
        <w:rPr/>
        <w:t>que</w:t>
      </w:r>
      <w:r>
        <w:rPr>
          <w:spacing w:val="-12"/>
        </w:rPr>
        <w:t> </w:t>
      </w:r>
      <w:r>
        <w:rPr/>
        <w:t>se</w:t>
      </w:r>
      <w:r>
        <w:rPr>
          <w:spacing w:val="-10"/>
        </w:rPr>
        <w:t> </w:t>
      </w:r>
      <w:r>
        <w:rPr/>
        <w:t>opongan al presente Decreto, aun cuando no estén expresamente</w:t>
      </w:r>
      <w:r>
        <w:rPr>
          <w:spacing w:val="-11"/>
        </w:rPr>
        <w:t> </w:t>
      </w:r>
      <w:r>
        <w:rPr/>
        <w:t>derogadas.</w:t>
      </w:r>
    </w:p>
    <w:sectPr>
      <w:pgSz w:w="12250" w:h="15850"/>
      <w:pgMar w:header="765" w:footer="1057" w:top="2080" w:bottom="12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04005pt;margin-top:725.255981pt;width:473.25pt;height:4.45pt;mso-position-horizontal-relative:page;mso-position-vertical-relative:page;z-index:-16049664" coordorigin="1390,14505" coordsize="9465,89" path="m10855,14580l1390,14580,1390,14594,10855,14594,10855,14580xm10855,14505l1390,14505,1390,14565,10855,14565,10855,14505xe" filled="true" fillcolor="#612322" stroked="false">
          <v:path arrowok="t"/>
          <v:fill type="solid"/>
          <w10:wrap type="none"/>
        </v:shape>
      </w:pict>
    </w:r>
    <w:r>
      <w:rPr/>
      <w:pict>
        <v:shape style="position:absolute;margin-left:69.944pt;margin-top:729.605835pt;width:64pt;height:14.95pt;mso-position-horizontal-relative:page;mso-position-vertical-relative:page;z-index:-16049152" type="#_x0000_t202" filled="false" stroked="false">
          <v:textbox inset="0,0,0,0">
            <w:txbxContent>
              <w:p>
                <w:pPr>
                  <w:spacing w:before="24"/>
                  <w:ind w:left="20" w:right="0" w:firstLine="0"/>
                  <w:jc w:val="left"/>
                  <w:rPr>
                    <w:rFonts w:ascii="Times New Roman"/>
                    <w:b/>
                    <w:sz w:val="22"/>
                  </w:rPr>
                </w:pPr>
                <w:r>
                  <w:rPr>
                    <w:rFonts w:ascii="Times New Roman"/>
                    <w:b/>
                    <w:w w:val="115"/>
                    <w:sz w:val="22"/>
                  </w:rPr>
                  <w:t>Decreto</w:t>
                </w:r>
                <w:r>
                  <w:rPr>
                    <w:rFonts w:ascii="Times New Roman"/>
                    <w:b/>
                    <w:spacing w:val="-39"/>
                    <w:w w:val="115"/>
                    <w:sz w:val="22"/>
                  </w:rPr>
                  <w:t> </w:t>
                </w:r>
                <w:r>
                  <w:rPr>
                    <w:rFonts w:ascii="Times New Roman"/>
                    <w:b/>
                    <w:w w:val="115"/>
                    <w:sz w:val="22"/>
                  </w:rPr>
                  <w:t>730</w:t>
                </w:r>
              </w:p>
            </w:txbxContent>
          </v:textbox>
          <w10:wrap type="none"/>
        </v:shape>
      </w:pict>
    </w:r>
    <w:r>
      <w:rPr/>
      <w:pict>
        <v:shape style="position:absolute;margin-left:490.5pt;margin-top:729.605835pt;width:53.9pt;height:14.95pt;mso-position-horizontal-relative:page;mso-position-vertical-relative:page;z-index:-16048640" type="#_x0000_t202" filled="false" stroked="false">
          <v:textbox inset="0,0,0,0">
            <w:txbxContent>
              <w:p>
                <w:pPr>
                  <w:spacing w:before="24"/>
                  <w:ind w:left="20" w:right="0" w:firstLine="0"/>
                  <w:jc w:val="left"/>
                  <w:rPr>
                    <w:rFonts w:ascii="Times New Roman" w:hAnsi="Times New Roman"/>
                    <w:b/>
                    <w:sz w:val="22"/>
                  </w:rPr>
                </w:pPr>
                <w:r>
                  <w:rPr>
                    <w:rFonts w:ascii="Times New Roman" w:hAnsi="Times New Roman"/>
                    <w:b/>
                    <w:w w:val="115"/>
                    <w:sz w:val="22"/>
                  </w:rPr>
                  <w:t>Página</w:t>
                </w:r>
                <w:r>
                  <w:rPr>
                    <w:rFonts w:ascii="Times New Roman" w:hAnsi="Times New Roman"/>
                    <w:b/>
                    <w:spacing w:val="-38"/>
                    <w:w w:val="115"/>
                    <w:sz w:val="22"/>
                  </w:rPr>
                  <w:t> </w:t>
                </w:r>
                <w:r>
                  <w:rPr/>
                  <w:fldChar w:fldCharType="begin"/>
                </w:r>
                <w:r>
                  <w:rPr>
                    <w:rFonts w:ascii="Times New Roman" w:hAnsi="Times New Roman"/>
                    <w:b/>
                    <w:w w:val="115"/>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7.75pt;margin-top:38.249996pt;width:532.950pt;height:65.75pt;mso-position-horizontal-relative:page;mso-position-vertical-relative:page;z-index:-16051200" coordorigin="1355,765" coordsize="10659,1315">
          <v:shape style="position:absolute;left:1355;top:765;width:2410;height:1315" type="#_x0000_t75" stroked="false">
            <v:imagedata r:id="rId1" o:title=""/>
          </v:shape>
          <v:line style="position:absolute" from="3765,1379" to="12014,1379" stroked="true" strokeweight="1.5pt" strokecolor="#800000">
            <v:stroke dashstyle="solid"/>
          </v:line>
          <w10:wrap type="none"/>
        </v:group>
      </w:pict>
    </w:r>
    <w:r>
      <w:rPr/>
      <w:pict>
        <v:shapetype id="_x0000_t202" o:spt="202" coordsize="21600,21600" path="m,l,21600r21600,l21600,xe">
          <v:stroke joinstyle="miter"/>
          <v:path gradientshapeok="t" o:connecttype="rect"/>
        </v:shapetype>
        <v:shape style="position:absolute;margin-left:190.449997pt;margin-top:43.27607pt;width:186.3pt;height:21.45pt;mso-position-horizontal-relative:page;mso-position-vertical-relative:page;z-index:-16050688" type="#_x0000_t202" filled="false" stroked="false">
          <v:textbox inset="0,0,0,0">
            <w:txbxContent>
              <w:p>
                <w:pPr>
                  <w:spacing w:before="21"/>
                  <w:ind w:left="20" w:right="2" w:firstLine="0"/>
                  <w:jc w:val="left"/>
                  <w:rPr>
                    <w:rFonts w:ascii="Tahoma"/>
                    <w:sz w:val="16"/>
                  </w:rPr>
                </w:pPr>
                <w:r>
                  <w:rPr>
                    <w:rFonts w:ascii="Tahoma"/>
                    <w:color w:val="800000"/>
                    <w:sz w:val="16"/>
                  </w:rPr>
                  <w:t>H. Congreso del Estado Libre y Soberano de Oaxaca LXV Legislatura Constitucional</w:t>
                </w:r>
              </w:p>
            </w:txbxContent>
          </v:textbox>
          <w10:wrap type="none"/>
        </v:shape>
      </w:pict>
    </w:r>
    <w:r>
      <w:rPr/>
      <w:pict>
        <v:shape style="position:absolute;margin-left:190.449997pt;margin-top:72.316071pt;width:211.95pt;height:11.75pt;mso-position-horizontal-relative:page;mso-position-vertical-relative:page;z-index:-16050176" type="#_x0000_t202" filled="false" stroked="false">
          <v:textbox inset="0,0,0,0">
            <w:txbxContent>
              <w:p>
                <w:pPr>
                  <w:spacing w:before="21"/>
                  <w:ind w:left="20" w:right="0" w:firstLine="0"/>
                  <w:jc w:val="left"/>
                  <w:rPr>
                    <w:rFonts w:ascii="Tahoma" w:hAnsi="Tahoma"/>
                    <w:sz w:val="16"/>
                  </w:rPr>
                </w:pPr>
                <w:r>
                  <w:rPr>
                    <w:rFonts w:ascii="Tahoma" w:hAnsi="Tahoma"/>
                    <w:color w:val="800000"/>
                    <w:sz w:val="16"/>
                  </w:rPr>
                  <w:t>DIRECCIÓN DE INFORMÁTICA Y GACETA PARLAMENTARIA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Roman"/>
      <w:lvlText w:val="%1."/>
      <w:lvlJc w:val="left"/>
      <w:pPr>
        <w:ind w:left="1251" w:hanging="567"/>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98" w:hanging="567"/>
      </w:pPr>
      <w:rPr>
        <w:rFonts w:hint="default"/>
        <w:lang w:val="es-mx" w:eastAsia="en-US" w:bidi="ar-SA"/>
      </w:rPr>
    </w:lvl>
    <w:lvl w:ilvl="2">
      <w:start w:val="0"/>
      <w:numFmt w:val="bullet"/>
      <w:lvlText w:val="•"/>
      <w:lvlJc w:val="left"/>
      <w:pPr>
        <w:ind w:left="2936" w:hanging="567"/>
      </w:pPr>
      <w:rPr>
        <w:rFonts w:hint="default"/>
        <w:lang w:val="es-mx" w:eastAsia="en-US" w:bidi="ar-SA"/>
      </w:rPr>
    </w:lvl>
    <w:lvl w:ilvl="3">
      <w:start w:val="0"/>
      <w:numFmt w:val="bullet"/>
      <w:lvlText w:val="•"/>
      <w:lvlJc w:val="left"/>
      <w:pPr>
        <w:ind w:left="3774" w:hanging="567"/>
      </w:pPr>
      <w:rPr>
        <w:rFonts w:hint="default"/>
        <w:lang w:val="es-mx" w:eastAsia="en-US" w:bidi="ar-SA"/>
      </w:rPr>
    </w:lvl>
    <w:lvl w:ilvl="4">
      <w:start w:val="0"/>
      <w:numFmt w:val="bullet"/>
      <w:lvlText w:val="•"/>
      <w:lvlJc w:val="left"/>
      <w:pPr>
        <w:ind w:left="4612" w:hanging="567"/>
      </w:pPr>
      <w:rPr>
        <w:rFonts w:hint="default"/>
        <w:lang w:val="es-mx" w:eastAsia="en-US" w:bidi="ar-SA"/>
      </w:rPr>
    </w:lvl>
    <w:lvl w:ilvl="5">
      <w:start w:val="0"/>
      <w:numFmt w:val="bullet"/>
      <w:lvlText w:val="•"/>
      <w:lvlJc w:val="left"/>
      <w:pPr>
        <w:ind w:left="5451" w:hanging="567"/>
      </w:pPr>
      <w:rPr>
        <w:rFonts w:hint="default"/>
        <w:lang w:val="es-mx" w:eastAsia="en-US" w:bidi="ar-SA"/>
      </w:rPr>
    </w:lvl>
    <w:lvl w:ilvl="6">
      <w:start w:val="0"/>
      <w:numFmt w:val="bullet"/>
      <w:lvlText w:val="•"/>
      <w:lvlJc w:val="left"/>
      <w:pPr>
        <w:ind w:left="6289" w:hanging="567"/>
      </w:pPr>
      <w:rPr>
        <w:rFonts w:hint="default"/>
        <w:lang w:val="es-mx" w:eastAsia="en-US" w:bidi="ar-SA"/>
      </w:rPr>
    </w:lvl>
    <w:lvl w:ilvl="7">
      <w:start w:val="0"/>
      <w:numFmt w:val="bullet"/>
      <w:lvlText w:val="•"/>
      <w:lvlJc w:val="left"/>
      <w:pPr>
        <w:ind w:left="7127" w:hanging="567"/>
      </w:pPr>
      <w:rPr>
        <w:rFonts w:hint="default"/>
        <w:lang w:val="es-mx" w:eastAsia="en-US" w:bidi="ar-SA"/>
      </w:rPr>
    </w:lvl>
    <w:lvl w:ilvl="8">
      <w:start w:val="0"/>
      <w:numFmt w:val="bullet"/>
      <w:lvlText w:val="•"/>
      <w:lvlJc w:val="left"/>
      <w:pPr>
        <w:ind w:left="7965" w:hanging="567"/>
      </w:pPr>
      <w:rPr>
        <w:rFonts w:hint="default"/>
        <w:lang w:val="es-mx" w:eastAsia="en-US" w:bidi="ar-SA"/>
      </w:rPr>
    </w:lvl>
  </w:abstractNum>
  <w:abstractNum w:abstractNumId="12">
    <w:multiLevelType w:val="hybridMultilevel"/>
    <w:lvl w:ilvl="0">
      <w:start w:val="1"/>
      <w:numFmt w:val="upperRoman"/>
      <w:lvlText w:val="%1."/>
      <w:lvlJc w:val="left"/>
      <w:pPr>
        <w:ind w:left="1042" w:hanging="358"/>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1900" w:hanging="358"/>
      </w:pPr>
      <w:rPr>
        <w:rFonts w:hint="default"/>
        <w:lang w:val="es-mx" w:eastAsia="en-US" w:bidi="ar-SA"/>
      </w:rPr>
    </w:lvl>
    <w:lvl w:ilvl="2">
      <w:start w:val="0"/>
      <w:numFmt w:val="bullet"/>
      <w:lvlText w:val="•"/>
      <w:lvlJc w:val="left"/>
      <w:pPr>
        <w:ind w:left="2760" w:hanging="358"/>
      </w:pPr>
      <w:rPr>
        <w:rFonts w:hint="default"/>
        <w:lang w:val="es-mx" w:eastAsia="en-US" w:bidi="ar-SA"/>
      </w:rPr>
    </w:lvl>
    <w:lvl w:ilvl="3">
      <w:start w:val="0"/>
      <w:numFmt w:val="bullet"/>
      <w:lvlText w:val="•"/>
      <w:lvlJc w:val="left"/>
      <w:pPr>
        <w:ind w:left="3620" w:hanging="358"/>
      </w:pPr>
      <w:rPr>
        <w:rFonts w:hint="default"/>
        <w:lang w:val="es-mx" w:eastAsia="en-US" w:bidi="ar-SA"/>
      </w:rPr>
    </w:lvl>
    <w:lvl w:ilvl="4">
      <w:start w:val="0"/>
      <w:numFmt w:val="bullet"/>
      <w:lvlText w:val="•"/>
      <w:lvlJc w:val="left"/>
      <w:pPr>
        <w:ind w:left="4480" w:hanging="358"/>
      </w:pPr>
      <w:rPr>
        <w:rFonts w:hint="default"/>
        <w:lang w:val="es-mx" w:eastAsia="en-US" w:bidi="ar-SA"/>
      </w:rPr>
    </w:lvl>
    <w:lvl w:ilvl="5">
      <w:start w:val="0"/>
      <w:numFmt w:val="bullet"/>
      <w:lvlText w:val="•"/>
      <w:lvlJc w:val="left"/>
      <w:pPr>
        <w:ind w:left="5341" w:hanging="358"/>
      </w:pPr>
      <w:rPr>
        <w:rFonts w:hint="default"/>
        <w:lang w:val="es-mx" w:eastAsia="en-US" w:bidi="ar-SA"/>
      </w:rPr>
    </w:lvl>
    <w:lvl w:ilvl="6">
      <w:start w:val="0"/>
      <w:numFmt w:val="bullet"/>
      <w:lvlText w:val="•"/>
      <w:lvlJc w:val="left"/>
      <w:pPr>
        <w:ind w:left="6201" w:hanging="358"/>
      </w:pPr>
      <w:rPr>
        <w:rFonts w:hint="default"/>
        <w:lang w:val="es-mx" w:eastAsia="en-US" w:bidi="ar-SA"/>
      </w:rPr>
    </w:lvl>
    <w:lvl w:ilvl="7">
      <w:start w:val="0"/>
      <w:numFmt w:val="bullet"/>
      <w:lvlText w:val="•"/>
      <w:lvlJc w:val="left"/>
      <w:pPr>
        <w:ind w:left="7061" w:hanging="358"/>
      </w:pPr>
      <w:rPr>
        <w:rFonts w:hint="default"/>
        <w:lang w:val="es-mx" w:eastAsia="en-US" w:bidi="ar-SA"/>
      </w:rPr>
    </w:lvl>
    <w:lvl w:ilvl="8">
      <w:start w:val="0"/>
      <w:numFmt w:val="bullet"/>
      <w:lvlText w:val="•"/>
      <w:lvlJc w:val="left"/>
      <w:pPr>
        <w:ind w:left="7921" w:hanging="358"/>
      </w:pPr>
      <w:rPr>
        <w:rFonts w:hint="default"/>
        <w:lang w:val="es-mx" w:eastAsia="en-US" w:bidi="ar-SA"/>
      </w:rPr>
    </w:lvl>
  </w:abstractNum>
  <w:abstractNum w:abstractNumId="11">
    <w:multiLevelType w:val="hybridMultilevel"/>
    <w:lvl w:ilvl="0">
      <w:start w:val="1"/>
      <w:numFmt w:val="upperRoman"/>
      <w:lvlText w:val="%1."/>
      <w:lvlJc w:val="left"/>
      <w:pPr>
        <w:ind w:left="838" w:hanging="360"/>
        <w:jc w:val="left"/>
      </w:pPr>
      <w:rPr>
        <w:rFonts w:hint="default" w:ascii="Arial" w:hAnsi="Arial" w:eastAsia="Arial" w:cs="Arial"/>
        <w:spacing w:val="0"/>
        <w:w w:val="100"/>
        <w:sz w:val="22"/>
        <w:szCs w:val="22"/>
        <w:lang w:val="es-mx" w:eastAsia="en-US" w:bidi="ar-SA"/>
      </w:rPr>
    </w:lvl>
    <w:lvl w:ilvl="1">
      <w:start w:val="1"/>
      <w:numFmt w:val="upperRoman"/>
      <w:lvlText w:val="%2."/>
      <w:lvlJc w:val="left"/>
      <w:pPr>
        <w:ind w:left="1395" w:hanging="711"/>
        <w:jc w:val="left"/>
      </w:pPr>
      <w:rPr>
        <w:rFonts w:hint="default" w:ascii="Arial" w:hAnsi="Arial" w:eastAsia="Arial" w:cs="Arial"/>
        <w:spacing w:val="0"/>
        <w:w w:val="100"/>
        <w:sz w:val="22"/>
        <w:szCs w:val="22"/>
        <w:lang w:val="es-mx" w:eastAsia="en-US" w:bidi="ar-SA"/>
      </w:rPr>
    </w:lvl>
    <w:lvl w:ilvl="2">
      <w:start w:val="0"/>
      <w:numFmt w:val="bullet"/>
      <w:lvlText w:val="•"/>
      <w:lvlJc w:val="left"/>
      <w:pPr>
        <w:ind w:left="2315" w:hanging="711"/>
      </w:pPr>
      <w:rPr>
        <w:rFonts w:hint="default"/>
        <w:lang w:val="es-mx" w:eastAsia="en-US" w:bidi="ar-SA"/>
      </w:rPr>
    </w:lvl>
    <w:lvl w:ilvl="3">
      <w:start w:val="0"/>
      <w:numFmt w:val="bullet"/>
      <w:lvlText w:val="•"/>
      <w:lvlJc w:val="left"/>
      <w:pPr>
        <w:ind w:left="3231" w:hanging="711"/>
      </w:pPr>
      <w:rPr>
        <w:rFonts w:hint="default"/>
        <w:lang w:val="es-mx" w:eastAsia="en-US" w:bidi="ar-SA"/>
      </w:rPr>
    </w:lvl>
    <w:lvl w:ilvl="4">
      <w:start w:val="0"/>
      <w:numFmt w:val="bullet"/>
      <w:lvlText w:val="•"/>
      <w:lvlJc w:val="left"/>
      <w:pPr>
        <w:ind w:left="4147" w:hanging="711"/>
      </w:pPr>
      <w:rPr>
        <w:rFonts w:hint="default"/>
        <w:lang w:val="es-mx" w:eastAsia="en-US" w:bidi="ar-SA"/>
      </w:rPr>
    </w:lvl>
    <w:lvl w:ilvl="5">
      <w:start w:val="0"/>
      <w:numFmt w:val="bullet"/>
      <w:lvlText w:val="•"/>
      <w:lvlJc w:val="left"/>
      <w:pPr>
        <w:ind w:left="5063" w:hanging="711"/>
      </w:pPr>
      <w:rPr>
        <w:rFonts w:hint="default"/>
        <w:lang w:val="es-mx" w:eastAsia="en-US" w:bidi="ar-SA"/>
      </w:rPr>
    </w:lvl>
    <w:lvl w:ilvl="6">
      <w:start w:val="0"/>
      <w:numFmt w:val="bullet"/>
      <w:lvlText w:val="•"/>
      <w:lvlJc w:val="left"/>
      <w:pPr>
        <w:ind w:left="5979" w:hanging="711"/>
      </w:pPr>
      <w:rPr>
        <w:rFonts w:hint="default"/>
        <w:lang w:val="es-mx" w:eastAsia="en-US" w:bidi="ar-SA"/>
      </w:rPr>
    </w:lvl>
    <w:lvl w:ilvl="7">
      <w:start w:val="0"/>
      <w:numFmt w:val="bullet"/>
      <w:lvlText w:val="•"/>
      <w:lvlJc w:val="left"/>
      <w:pPr>
        <w:ind w:left="6894" w:hanging="711"/>
      </w:pPr>
      <w:rPr>
        <w:rFonts w:hint="default"/>
        <w:lang w:val="es-mx" w:eastAsia="en-US" w:bidi="ar-SA"/>
      </w:rPr>
    </w:lvl>
    <w:lvl w:ilvl="8">
      <w:start w:val="0"/>
      <w:numFmt w:val="bullet"/>
      <w:lvlText w:val="•"/>
      <w:lvlJc w:val="left"/>
      <w:pPr>
        <w:ind w:left="7810" w:hanging="711"/>
      </w:pPr>
      <w:rPr>
        <w:rFonts w:hint="default"/>
        <w:lang w:val="es-mx" w:eastAsia="en-US" w:bidi="ar-SA"/>
      </w:rPr>
    </w:lvl>
  </w:abstractNum>
  <w:abstractNum w:abstractNumId="10">
    <w:multiLevelType w:val="hybridMultilevel"/>
    <w:lvl w:ilvl="0">
      <w:start w:val="1"/>
      <w:numFmt w:val="upperRoman"/>
      <w:lvlText w:val="%1."/>
      <w:lvlJc w:val="left"/>
      <w:pPr>
        <w:ind w:left="838" w:hanging="360"/>
        <w:jc w:val="left"/>
      </w:pPr>
      <w:rPr>
        <w:rFonts w:hint="default" w:ascii="Arial" w:hAnsi="Arial" w:eastAsia="Arial" w:cs="Arial"/>
        <w:spacing w:val="0"/>
        <w:w w:val="100"/>
        <w:sz w:val="22"/>
        <w:szCs w:val="22"/>
        <w:lang w:val="es-mx" w:eastAsia="en-US" w:bidi="ar-SA"/>
      </w:rPr>
    </w:lvl>
    <w:lvl w:ilvl="1">
      <w:start w:val="1"/>
      <w:numFmt w:val="upperRoman"/>
      <w:lvlText w:val="%2."/>
      <w:lvlJc w:val="left"/>
      <w:pPr>
        <w:ind w:left="1251" w:hanging="567"/>
        <w:jc w:val="left"/>
      </w:pPr>
      <w:rPr>
        <w:rFonts w:hint="default" w:ascii="Arial" w:hAnsi="Arial" w:eastAsia="Arial" w:cs="Arial"/>
        <w:spacing w:val="0"/>
        <w:w w:val="100"/>
        <w:sz w:val="22"/>
        <w:szCs w:val="22"/>
        <w:lang w:val="es-mx" w:eastAsia="en-US" w:bidi="ar-SA"/>
      </w:rPr>
    </w:lvl>
    <w:lvl w:ilvl="2">
      <w:start w:val="0"/>
      <w:numFmt w:val="bullet"/>
      <w:lvlText w:val="•"/>
      <w:lvlJc w:val="left"/>
      <w:pPr>
        <w:ind w:left="2191" w:hanging="567"/>
      </w:pPr>
      <w:rPr>
        <w:rFonts w:hint="default"/>
        <w:lang w:val="es-mx" w:eastAsia="en-US" w:bidi="ar-SA"/>
      </w:rPr>
    </w:lvl>
    <w:lvl w:ilvl="3">
      <w:start w:val="0"/>
      <w:numFmt w:val="bullet"/>
      <w:lvlText w:val="•"/>
      <w:lvlJc w:val="left"/>
      <w:pPr>
        <w:ind w:left="3122" w:hanging="567"/>
      </w:pPr>
      <w:rPr>
        <w:rFonts w:hint="default"/>
        <w:lang w:val="es-mx" w:eastAsia="en-US" w:bidi="ar-SA"/>
      </w:rPr>
    </w:lvl>
    <w:lvl w:ilvl="4">
      <w:start w:val="0"/>
      <w:numFmt w:val="bullet"/>
      <w:lvlText w:val="•"/>
      <w:lvlJc w:val="left"/>
      <w:pPr>
        <w:ind w:left="4054" w:hanging="567"/>
      </w:pPr>
      <w:rPr>
        <w:rFonts w:hint="default"/>
        <w:lang w:val="es-mx" w:eastAsia="en-US" w:bidi="ar-SA"/>
      </w:rPr>
    </w:lvl>
    <w:lvl w:ilvl="5">
      <w:start w:val="0"/>
      <w:numFmt w:val="bullet"/>
      <w:lvlText w:val="•"/>
      <w:lvlJc w:val="left"/>
      <w:pPr>
        <w:ind w:left="4985" w:hanging="567"/>
      </w:pPr>
      <w:rPr>
        <w:rFonts w:hint="default"/>
        <w:lang w:val="es-mx" w:eastAsia="en-US" w:bidi="ar-SA"/>
      </w:rPr>
    </w:lvl>
    <w:lvl w:ilvl="6">
      <w:start w:val="0"/>
      <w:numFmt w:val="bullet"/>
      <w:lvlText w:val="•"/>
      <w:lvlJc w:val="left"/>
      <w:pPr>
        <w:ind w:left="5916" w:hanging="567"/>
      </w:pPr>
      <w:rPr>
        <w:rFonts w:hint="default"/>
        <w:lang w:val="es-mx" w:eastAsia="en-US" w:bidi="ar-SA"/>
      </w:rPr>
    </w:lvl>
    <w:lvl w:ilvl="7">
      <w:start w:val="0"/>
      <w:numFmt w:val="bullet"/>
      <w:lvlText w:val="•"/>
      <w:lvlJc w:val="left"/>
      <w:pPr>
        <w:ind w:left="6848" w:hanging="567"/>
      </w:pPr>
      <w:rPr>
        <w:rFonts w:hint="default"/>
        <w:lang w:val="es-mx" w:eastAsia="en-US" w:bidi="ar-SA"/>
      </w:rPr>
    </w:lvl>
    <w:lvl w:ilvl="8">
      <w:start w:val="0"/>
      <w:numFmt w:val="bullet"/>
      <w:lvlText w:val="•"/>
      <w:lvlJc w:val="left"/>
      <w:pPr>
        <w:ind w:left="7779" w:hanging="567"/>
      </w:pPr>
      <w:rPr>
        <w:rFonts w:hint="default"/>
        <w:lang w:val="es-mx" w:eastAsia="en-US" w:bidi="ar-SA"/>
      </w:rPr>
    </w:lvl>
  </w:abstractNum>
  <w:abstractNum w:abstractNumId="9">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1"/>
      <w:numFmt w:val="upperRoman"/>
      <w:lvlText w:val="%2."/>
      <w:lvlJc w:val="left"/>
      <w:pPr>
        <w:ind w:left="1138" w:hanging="454"/>
        <w:jc w:val="left"/>
      </w:pPr>
      <w:rPr>
        <w:rFonts w:hint="default" w:ascii="Arial" w:hAnsi="Arial" w:eastAsia="Arial" w:cs="Arial"/>
        <w:spacing w:val="0"/>
        <w:w w:val="100"/>
        <w:sz w:val="22"/>
        <w:szCs w:val="22"/>
        <w:lang w:val="es-mx" w:eastAsia="en-US" w:bidi="ar-SA"/>
      </w:rPr>
    </w:lvl>
    <w:lvl w:ilvl="2">
      <w:start w:val="0"/>
      <w:numFmt w:val="bullet"/>
      <w:lvlText w:val="•"/>
      <w:lvlJc w:val="left"/>
      <w:pPr>
        <w:ind w:left="2138" w:hanging="454"/>
      </w:pPr>
      <w:rPr>
        <w:rFonts w:hint="default"/>
        <w:lang w:val="es-mx" w:eastAsia="en-US" w:bidi="ar-SA"/>
      </w:rPr>
    </w:lvl>
    <w:lvl w:ilvl="3">
      <w:start w:val="0"/>
      <w:numFmt w:val="bullet"/>
      <w:lvlText w:val="•"/>
      <w:lvlJc w:val="left"/>
      <w:pPr>
        <w:ind w:left="3076" w:hanging="454"/>
      </w:pPr>
      <w:rPr>
        <w:rFonts w:hint="default"/>
        <w:lang w:val="es-mx" w:eastAsia="en-US" w:bidi="ar-SA"/>
      </w:rPr>
    </w:lvl>
    <w:lvl w:ilvl="4">
      <w:start w:val="0"/>
      <w:numFmt w:val="bullet"/>
      <w:lvlText w:val="•"/>
      <w:lvlJc w:val="left"/>
      <w:pPr>
        <w:ind w:left="4014" w:hanging="454"/>
      </w:pPr>
      <w:rPr>
        <w:rFonts w:hint="default"/>
        <w:lang w:val="es-mx" w:eastAsia="en-US" w:bidi="ar-SA"/>
      </w:rPr>
    </w:lvl>
    <w:lvl w:ilvl="5">
      <w:start w:val="0"/>
      <w:numFmt w:val="bullet"/>
      <w:lvlText w:val="•"/>
      <w:lvlJc w:val="left"/>
      <w:pPr>
        <w:ind w:left="4952" w:hanging="454"/>
      </w:pPr>
      <w:rPr>
        <w:rFonts w:hint="default"/>
        <w:lang w:val="es-mx" w:eastAsia="en-US" w:bidi="ar-SA"/>
      </w:rPr>
    </w:lvl>
    <w:lvl w:ilvl="6">
      <w:start w:val="0"/>
      <w:numFmt w:val="bullet"/>
      <w:lvlText w:val="•"/>
      <w:lvlJc w:val="left"/>
      <w:pPr>
        <w:ind w:left="5890" w:hanging="454"/>
      </w:pPr>
      <w:rPr>
        <w:rFonts w:hint="default"/>
        <w:lang w:val="es-mx" w:eastAsia="en-US" w:bidi="ar-SA"/>
      </w:rPr>
    </w:lvl>
    <w:lvl w:ilvl="7">
      <w:start w:val="0"/>
      <w:numFmt w:val="bullet"/>
      <w:lvlText w:val="•"/>
      <w:lvlJc w:val="left"/>
      <w:pPr>
        <w:ind w:left="6828" w:hanging="454"/>
      </w:pPr>
      <w:rPr>
        <w:rFonts w:hint="default"/>
        <w:lang w:val="es-mx" w:eastAsia="en-US" w:bidi="ar-SA"/>
      </w:rPr>
    </w:lvl>
    <w:lvl w:ilvl="8">
      <w:start w:val="0"/>
      <w:numFmt w:val="bullet"/>
      <w:lvlText w:val="•"/>
      <w:lvlJc w:val="left"/>
      <w:pPr>
        <w:ind w:left="7766" w:hanging="454"/>
      </w:pPr>
      <w:rPr>
        <w:rFonts w:hint="default"/>
        <w:lang w:val="es-mx" w:eastAsia="en-US" w:bidi="ar-SA"/>
      </w:rPr>
    </w:lvl>
  </w:abstractNum>
  <w:abstractNum w:abstractNumId="8">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1"/>
      <w:numFmt w:val="lowerLetter"/>
      <w:lvlText w:val="%2)"/>
      <w:lvlJc w:val="left"/>
      <w:pPr>
        <w:ind w:left="1666" w:hanging="416"/>
        <w:jc w:val="left"/>
      </w:pPr>
      <w:rPr>
        <w:rFonts w:hint="default" w:ascii="Arial" w:hAnsi="Arial" w:eastAsia="Arial" w:cs="Arial"/>
        <w:spacing w:val="-1"/>
        <w:w w:val="100"/>
        <w:sz w:val="22"/>
        <w:szCs w:val="22"/>
        <w:lang w:val="es-mx" w:eastAsia="en-US" w:bidi="ar-SA"/>
      </w:rPr>
    </w:lvl>
    <w:lvl w:ilvl="2">
      <w:start w:val="0"/>
      <w:numFmt w:val="bullet"/>
      <w:lvlText w:val="•"/>
      <w:lvlJc w:val="left"/>
      <w:pPr>
        <w:ind w:left="2546" w:hanging="416"/>
      </w:pPr>
      <w:rPr>
        <w:rFonts w:hint="default"/>
        <w:lang w:val="es-mx" w:eastAsia="en-US" w:bidi="ar-SA"/>
      </w:rPr>
    </w:lvl>
    <w:lvl w:ilvl="3">
      <w:start w:val="0"/>
      <w:numFmt w:val="bullet"/>
      <w:lvlText w:val="•"/>
      <w:lvlJc w:val="left"/>
      <w:pPr>
        <w:ind w:left="3433" w:hanging="416"/>
      </w:pPr>
      <w:rPr>
        <w:rFonts w:hint="default"/>
        <w:lang w:val="es-mx" w:eastAsia="en-US" w:bidi="ar-SA"/>
      </w:rPr>
    </w:lvl>
    <w:lvl w:ilvl="4">
      <w:start w:val="0"/>
      <w:numFmt w:val="bullet"/>
      <w:lvlText w:val="•"/>
      <w:lvlJc w:val="left"/>
      <w:pPr>
        <w:ind w:left="4320" w:hanging="416"/>
      </w:pPr>
      <w:rPr>
        <w:rFonts w:hint="default"/>
        <w:lang w:val="es-mx" w:eastAsia="en-US" w:bidi="ar-SA"/>
      </w:rPr>
    </w:lvl>
    <w:lvl w:ilvl="5">
      <w:start w:val="0"/>
      <w:numFmt w:val="bullet"/>
      <w:lvlText w:val="•"/>
      <w:lvlJc w:val="left"/>
      <w:pPr>
        <w:ind w:left="5207" w:hanging="416"/>
      </w:pPr>
      <w:rPr>
        <w:rFonts w:hint="default"/>
        <w:lang w:val="es-mx" w:eastAsia="en-US" w:bidi="ar-SA"/>
      </w:rPr>
    </w:lvl>
    <w:lvl w:ilvl="6">
      <w:start w:val="0"/>
      <w:numFmt w:val="bullet"/>
      <w:lvlText w:val="•"/>
      <w:lvlJc w:val="left"/>
      <w:pPr>
        <w:ind w:left="6094" w:hanging="416"/>
      </w:pPr>
      <w:rPr>
        <w:rFonts w:hint="default"/>
        <w:lang w:val="es-mx" w:eastAsia="en-US" w:bidi="ar-SA"/>
      </w:rPr>
    </w:lvl>
    <w:lvl w:ilvl="7">
      <w:start w:val="0"/>
      <w:numFmt w:val="bullet"/>
      <w:lvlText w:val="•"/>
      <w:lvlJc w:val="left"/>
      <w:pPr>
        <w:ind w:left="6981" w:hanging="416"/>
      </w:pPr>
      <w:rPr>
        <w:rFonts w:hint="default"/>
        <w:lang w:val="es-mx" w:eastAsia="en-US" w:bidi="ar-SA"/>
      </w:rPr>
    </w:lvl>
    <w:lvl w:ilvl="8">
      <w:start w:val="0"/>
      <w:numFmt w:val="bullet"/>
      <w:lvlText w:val="•"/>
      <w:lvlJc w:val="left"/>
      <w:pPr>
        <w:ind w:left="7868" w:hanging="416"/>
      </w:pPr>
      <w:rPr>
        <w:rFonts w:hint="default"/>
        <w:lang w:val="es-mx" w:eastAsia="en-US" w:bidi="ar-SA"/>
      </w:rPr>
    </w:lvl>
  </w:abstractNum>
  <w:abstractNum w:abstractNumId="7">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44" w:hanging="720"/>
      </w:pPr>
      <w:rPr>
        <w:rFonts w:hint="default"/>
        <w:lang w:val="es-mx" w:eastAsia="en-US" w:bidi="ar-SA"/>
      </w:rPr>
    </w:lvl>
    <w:lvl w:ilvl="2">
      <w:start w:val="0"/>
      <w:numFmt w:val="bullet"/>
      <w:lvlText w:val="•"/>
      <w:lvlJc w:val="left"/>
      <w:pPr>
        <w:ind w:left="2888" w:hanging="720"/>
      </w:pPr>
      <w:rPr>
        <w:rFonts w:hint="default"/>
        <w:lang w:val="es-mx" w:eastAsia="en-US" w:bidi="ar-SA"/>
      </w:rPr>
    </w:lvl>
    <w:lvl w:ilvl="3">
      <w:start w:val="0"/>
      <w:numFmt w:val="bullet"/>
      <w:lvlText w:val="•"/>
      <w:lvlJc w:val="left"/>
      <w:pPr>
        <w:ind w:left="3732" w:hanging="720"/>
      </w:pPr>
      <w:rPr>
        <w:rFonts w:hint="default"/>
        <w:lang w:val="es-mx" w:eastAsia="en-US" w:bidi="ar-SA"/>
      </w:rPr>
    </w:lvl>
    <w:lvl w:ilvl="4">
      <w:start w:val="0"/>
      <w:numFmt w:val="bullet"/>
      <w:lvlText w:val="•"/>
      <w:lvlJc w:val="left"/>
      <w:pPr>
        <w:ind w:left="4576" w:hanging="720"/>
      </w:pPr>
      <w:rPr>
        <w:rFonts w:hint="default"/>
        <w:lang w:val="es-mx" w:eastAsia="en-US" w:bidi="ar-SA"/>
      </w:rPr>
    </w:lvl>
    <w:lvl w:ilvl="5">
      <w:start w:val="0"/>
      <w:numFmt w:val="bullet"/>
      <w:lvlText w:val="•"/>
      <w:lvlJc w:val="left"/>
      <w:pPr>
        <w:ind w:left="5421" w:hanging="720"/>
      </w:pPr>
      <w:rPr>
        <w:rFonts w:hint="default"/>
        <w:lang w:val="es-mx" w:eastAsia="en-US" w:bidi="ar-SA"/>
      </w:rPr>
    </w:lvl>
    <w:lvl w:ilvl="6">
      <w:start w:val="0"/>
      <w:numFmt w:val="bullet"/>
      <w:lvlText w:val="•"/>
      <w:lvlJc w:val="left"/>
      <w:pPr>
        <w:ind w:left="6265" w:hanging="720"/>
      </w:pPr>
      <w:rPr>
        <w:rFonts w:hint="default"/>
        <w:lang w:val="es-mx" w:eastAsia="en-US" w:bidi="ar-SA"/>
      </w:rPr>
    </w:lvl>
    <w:lvl w:ilvl="7">
      <w:start w:val="0"/>
      <w:numFmt w:val="bullet"/>
      <w:lvlText w:val="•"/>
      <w:lvlJc w:val="left"/>
      <w:pPr>
        <w:ind w:left="7109" w:hanging="720"/>
      </w:pPr>
      <w:rPr>
        <w:rFonts w:hint="default"/>
        <w:lang w:val="es-mx" w:eastAsia="en-US" w:bidi="ar-SA"/>
      </w:rPr>
    </w:lvl>
    <w:lvl w:ilvl="8">
      <w:start w:val="0"/>
      <w:numFmt w:val="bullet"/>
      <w:lvlText w:val="•"/>
      <w:lvlJc w:val="left"/>
      <w:pPr>
        <w:ind w:left="7953" w:hanging="720"/>
      </w:pPr>
      <w:rPr>
        <w:rFonts w:hint="default"/>
        <w:lang w:val="es-mx" w:eastAsia="en-US" w:bidi="ar-SA"/>
      </w:rPr>
    </w:lvl>
  </w:abstractNum>
  <w:abstractNum w:abstractNumId="6">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44" w:hanging="720"/>
      </w:pPr>
      <w:rPr>
        <w:rFonts w:hint="default"/>
        <w:lang w:val="es-mx" w:eastAsia="en-US" w:bidi="ar-SA"/>
      </w:rPr>
    </w:lvl>
    <w:lvl w:ilvl="2">
      <w:start w:val="0"/>
      <w:numFmt w:val="bullet"/>
      <w:lvlText w:val="•"/>
      <w:lvlJc w:val="left"/>
      <w:pPr>
        <w:ind w:left="2888" w:hanging="720"/>
      </w:pPr>
      <w:rPr>
        <w:rFonts w:hint="default"/>
        <w:lang w:val="es-mx" w:eastAsia="en-US" w:bidi="ar-SA"/>
      </w:rPr>
    </w:lvl>
    <w:lvl w:ilvl="3">
      <w:start w:val="0"/>
      <w:numFmt w:val="bullet"/>
      <w:lvlText w:val="•"/>
      <w:lvlJc w:val="left"/>
      <w:pPr>
        <w:ind w:left="3732" w:hanging="720"/>
      </w:pPr>
      <w:rPr>
        <w:rFonts w:hint="default"/>
        <w:lang w:val="es-mx" w:eastAsia="en-US" w:bidi="ar-SA"/>
      </w:rPr>
    </w:lvl>
    <w:lvl w:ilvl="4">
      <w:start w:val="0"/>
      <w:numFmt w:val="bullet"/>
      <w:lvlText w:val="•"/>
      <w:lvlJc w:val="left"/>
      <w:pPr>
        <w:ind w:left="4576" w:hanging="720"/>
      </w:pPr>
      <w:rPr>
        <w:rFonts w:hint="default"/>
        <w:lang w:val="es-mx" w:eastAsia="en-US" w:bidi="ar-SA"/>
      </w:rPr>
    </w:lvl>
    <w:lvl w:ilvl="5">
      <w:start w:val="0"/>
      <w:numFmt w:val="bullet"/>
      <w:lvlText w:val="•"/>
      <w:lvlJc w:val="left"/>
      <w:pPr>
        <w:ind w:left="5421" w:hanging="720"/>
      </w:pPr>
      <w:rPr>
        <w:rFonts w:hint="default"/>
        <w:lang w:val="es-mx" w:eastAsia="en-US" w:bidi="ar-SA"/>
      </w:rPr>
    </w:lvl>
    <w:lvl w:ilvl="6">
      <w:start w:val="0"/>
      <w:numFmt w:val="bullet"/>
      <w:lvlText w:val="•"/>
      <w:lvlJc w:val="left"/>
      <w:pPr>
        <w:ind w:left="6265" w:hanging="720"/>
      </w:pPr>
      <w:rPr>
        <w:rFonts w:hint="default"/>
        <w:lang w:val="es-mx" w:eastAsia="en-US" w:bidi="ar-SA"/>
      </w:rPr>
    </w:lvl>
    <w:lvl w:ilvl="7">
      <w:start w:val="0"/>
      <w:numFmt w:val="bullet"/>
      <w:lvlText w:val="•"/>
      <w:lvlJc w:val="left"/>
      <w:pPr>
        <w:ind w:left="7109" w:hanging="720"/>
      </w:pPr>
      <w:rPr>
        <w:rFonts w:hint="default"/>
        <w:lang w:val="es-mx" w:eastAsia="en-US" w:bidi="ar-SA"/>
      </w:rPr>
    </w:lvl>
    <w:lvl w:ilvl="8">
      <w:start w:val="0"/>
      <w:numFmt w:val="bullet"/>
      <w:lvlText w:val="•"/>
      <w:lvlJc w:val="left"/>
      <w:pPr>
        <w:ind w:left="7953" w:hanging="720"/>
      </w:pPr>
      <w:rPr>
        <w:rFonts w:hint="default"/>
        <w:lang w:val="es-mx" w:eastAsia="en-US" w:bidi="ar-SA"/>
      </w:rPr>
    </w:lvl>
  </w:abstractNum>
  <w:abstractNum w:abstractNumId="5">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44" w:hanging="720"/>
      </w:pPr>
      <w:rPr>
        <w:rFonts w:hint="default"/>
        <w:lang w:val="es-mx" w:eastAsia="en-US" w:bidi="ar-SA"/>
      </w:rPr>
    </w:lvl>
    <w:lvl w:ilvl="2">
      <w:start w:val="0"/>
      <w:numFmt w:val="bullet"/>
      <w:lvlText w:val="•"/>
      <w:lvlJc w:val="left"/>
      <w:pPr>
        <w:ind w:left="2888" w:hanging="720"/>
      </w:pPr>
      <w:rPr>
        <w:rFonts w:hint="default"/>
        <w:lang w:val="es-mx" w:eastAsia="en-US" w:bidi="ar-SA"/>
      </w:rPr>
    </w:lvl>
    <w:lvl w:ilvl="3">
      <w:start w:val="0"/>
      <w:numFmt w:val="bullet"/>
      <w:lvlText w:val="•"/>
      <w:lvlJc w:val="left"/>
      <w:pPr>
        <w:ind w:left="3732" w:hanging="720"/>
      </w:pPr>
      <w:rPr>
        <w:rFonts w:hint="default"/>
        <w:lang w:val="es-mx" w:eastAsia="en-US" w:bidi="ar-SA"/>
      </w:rPr>
    </w:lvl>
    <w:lvl w:ilvl="4">
      <w:start w:val="0"/>
      <w:numFmt w:val="bullet"/>
      <w:lvlText w:val="•"/>
      <w:lvlJc w:val="left"/>
      <w:pPr>
        <w:ind w:left="4576" w:hanging="720"/>
      </w:pPr>
      <w:rPr>
        <w:rFonts w:hint="default"/>
        <w:lang w:val="es-mx" w:eastAsia="en-US" w:bidi="ar-SA"/>
      </w:rPr>
    </w:lvl>
    <w:lvl w:ilvl="5">
      <w:start w:val="0"/>
      <w:numFmt w:val="bullet"/>
      <w:lvlText w:val="•"/>
      <w:lvlJc w:val="left"/>
      <w:pPr>
        <w:ind w:left="5421" w:hanging="720"/>
      </w:pPr>
      <w:rPr>
        <w:rFonts w:hint="default"/>
        <w:lang w:val="es-mx" w:eastAsia="en-US" w:bidi="ar-SA"/>
      </w:rPr>
    </w:lvl>
    <w:lvl w:ilvl="6">
      <w:start w:val="0"/>
      <w:numFmt w:val="bullet"/>
      <w:lvlText w:val="•"/>
      <w:lvlJc w:val="left"/>
      <w:pPr>
        <w:ind w:left="6265" w:hanging="720"/>
      </w:pPr>
      <w:rPr>
        <w:rFonts w:hint="default"/>
        <w:lang w:val="es-mx" w:eastAsia="en-US" w:bidi="ar-SA"/>
      </w:rPr>
    </w:lvl>
    <w:lvl w:ilvl="7">
      <w:start w:val="0"/>
      <w:numFmt w:val="bullet"/>
      <w:lvlText w:val="•"/>
      <w:lvlJc w:val="left"/>
      <w:pPr>
        <w:ind w:left="7109" w:hanging="720"/>
      </w:pPr>
      <w:rPr>
        <w:rFonts w:hint="default"/>
        <w:lang w:val="es-mx" w:eastAsia="en-US" w:bidi="ar-SA"/>
      </w:rPr>
    </w:lvl>
    <w:lvl w:ilvl="8">
      <w:start w:val="0"/>
      <w:numFmt w:val="bullet"/>
      <w:lvlText w:val="•"/>
      <w:lvlJc w:val="left"/>
      <w:pPr>
        <w:ind w:left="7953" w:hanging="720"/>
      </w:pPr>
      <w:rPr>
        <w:rFonts w:hint="default"/>
        <w:lang w:val="es-mx" w:eastAsia="en-US" w:bidi="ar-SA"/>
      </w:rPr>
    </w:lvl>
  </w:abstractNum>
  <w:abstractNum w:abstractNumId="4">
    <w:multiLevelType w:val="hybridMultilevel"/>
    <w:lvl w:ilvl="0">
      <w:start w:val="1"/>
      <w:numFmt w:val="upperRoman"/>
      <w:lvlText w:val="%1."/>
      <w:lvlJc w:val="left"/>
      <w:pPr>
        <w:ind w:left="1251" w:hanging="567"/>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98" w:hanging="567"/>
      </w:pPr>
      <w:rPr>
        <w:rFonts w:hint="default"/>
        <w:lang w:val="es-mx" w:eastAsia="en-US" w:bidi="ar-SA"/>
      </w:rPr>
    </w:lvl>
    <w:lvl w:ilvl="2">
      <w:start w:val="0"/>
      <w:numFmt w:val="bullet"/>
      <w:lvlText w:val="•"/>
      <w:lvlJc w:val="left"/>
      <w:pPr>
        <w:ind w:left="2936" w:hanging="567"/>
      </w:pPr>
      <w:rPr>
        <w:rFonts w:hint="default"/>
        <w:lang w:val="es-mx" w:eastAsia="en-US" w:bidi="ar-SA"/>
      </w:rPr>
    </w:lvl>
    <w:lvl w:ilvl="3">
      <w:start w:val="0"/>
      <w:numFmt w:val="bullet"/>
      <w:lvlText w:val="•"/>
      <w:lvlJc w:val="left"/>
      <w:pPr>
        <w:ind w:left="3774" w:hanging="567"/>
      </w:pPr>
      <w:rPr>
        <w:rFonts w:hint="default"/>
        <w:lang w:val="es-mx" w:eastAsia="en-US" w:bidi="ar-SA"/>
      </w:rPr>
    </w:lvl>
    <w:lvl w:ilvl="4">
      <w:start w:val="0"/>
      <w:numFmt w:val="bullet"/>
      <w:lvlText w:val="•"/>
      <w:lvlJc w:val="left"/>
      <w:pPr>
        <w:ind w:left="4612" w:hanging="567"/>
      </w:pPr>
      <w:rPr>
        <w:rFonts w:hint="default"/>
        <w:lang w:val="es-mx" w:eastAsia="en-US" w:bidi="ar-SA"/>
      </w:rPr>
    </w:lvl>
    <w:lvl w:ilvl="5">
      <w:start w:val="0"/>
      <w:numFmt w:val="bullet"/>
      <w:lvlText w:val="•"/>
      <w:lvlJc w:val="left"/>
      <w:pPr>
        <w:ind w:left="5451" w:hanging="567"/>
      </w:pPr>
      <w:rPr>
        <w:rFonts w:hint="default"/>
        <w:lang w:val="es-mx" w:eastAsia="en-US" w:bidi="ar-SA"/>
      </w:rPr>
    </w:lvl>
    <w:lvl w:ilvl="6">
      <w:start w:val="0"/>
      <w:numFmt w:val="bullet"/>
      <w:lvlText w:val="•"/>
      <w:lvlJc w:val="left"/>
      <w:pPr>
        <w:ind w:left="6289" w:hanging="567"/>
      </w:pPr>
      <w:rPr>
        <w:rFonts w:hint="default"/>
        <w:lang w:val="es-mx" w:eastAsia="en-US" w:bidi="ar-SA"/>
      </w:rPr>
    </w:lvl>
    <w:lvl w:ilvl="7">
      <w:start w:val="0"/>
      <w:numFmt w:val="bullet"/>
      <w:lvlText w:val="•"/>
      <w:lvlJc w:val="left"/>
      <w:pPr>
        <w:ind w:left="7127" w:hanging="567"/>
      </w:pPr>
      <w:rPr>
        <w:rFonts w:hint="default"/>
        <w:lang w:val="es-mx" w:eastAsia="en-US" w:bidi="ar-SA"/>
      </w:rPr>
    </w:lvl>
    <w:lvl w:ilvl="8">
      <w:start w:val="0"/>
      <w:numFmt w:val="bullet"/>
      <w:lvlText w:val="•"/>
      <w:lvlJc w:val="left"/>
      <w:pPr>
        <w:ind w:left="7965" w:hanging="567"/>
      </w:pPr>
      <w:rPr>
        <w:rFonts w:hint="default"/>
        <w:lang w:val="es-mx" w:eastAsia="en-US" w:bidi="ar-SA"/>
      </w:rPr>
    </w:lvl>
  </w:abstractNum>
  <w:abstractNum w:abstractNumId="3">
    <w:multiLevelType w:val="hybridMultilevel"/>
    <w:lvl w:ilvl="0">
      <w:start w:val="1"/>
      <w:numFmt w:val="upperRoman"/>
      <w:lvlText w:val="%1."/>
      <w:lvlJc w:val="left"/>
      <w:pPr>
        <w:ind w:left="1251" w:hanging="567"/>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098" w:hanging="567"/>
      </w:pPr>
      <w:rPr>
        <w:rFonts w:hint="default"/>
        <w:lang w:val="es-mx" w:eastAsia="en-US" w:bidi="ar-SA"/>
      </w:rPr>
    </w:lvl>
    <w:lvl w:ilvl="2">
      <w:start w:val="0"/>
      <w:numFmt w:val="bullet"/>
      <w:lvlText w:val="•"/>
      <w:lvlJc w:val="left"/>
      <w:pPr>
        <w:ind w:left="2936" w:hanging="567"/>
      </w:pPr>
      <w:rPr>
        <w:rFonts w:hint="default"/>
        <w:lang w:val="es-mx" w:eastAsia="en-US" w:bidi="ar-SA"/>
      </w:rPr>
    </w:lvl>
    <w:lvl w:ilvl="3">
      <w:start w:val="0"/>
      <w:numFmt w:val="bullet"/>
      <w:lvlText w:val="•"/>
      <w:lvlJc w:val="left"/>
      <w:pPr>
        <w:ind w:left="3774" w:hanging="567"/>
      </w:pPr>
      <w:rPr>
        <w:rFonts w:hint="default"/>
        <w:lang w:val="es-mx" w:eastAsia="en-US" w:bidi="ar-SA"/>
      </w:rPr>
    </w:lvl>
    <w:lvl w:ilvl="4">
      <w:start w:val="0"/>
      <w:numFmt w:val="bullet"/>
      <w:lvlText w:val="•"/>
      <w:lvlJc w:val="left"/>
      <w:pPr>
        <w:ind w:left="4612" w:hanging="567"/>
      </w:pPr>
      <w:rPr>
        <w:rFonts w:hint="default"/>
        <w:lang w:val="es-mx" w:eastAsia="en-US" w:bidi="ar-SA"/>
      </w:rPr>
    </w:lvl>
    <w:lvl w:ilvl="5">
      <w:start w:val="0"/>
      <w:numFmt w:val="bullet"/>
      <w:lvlText w:val="•"/>
      <w:lvlJc w:val="left"/>
      <w:pPr>
        <w:ind w:left="5451" w:hanging="567"/>
      </w:pPr>
      <w:rPr>
        <w:rFonts w:hint="default"/>
        <w:lang w:val="es-mx" w:eastAsia="en-US" w:bidi="ar-SA"/>
      </w:rPr>
    </w:lvl>
    <w:lvl w:ilvl="6">
      <w:start w:val="0"/>
      <w:numFmt w:val="bullet"/>
      <w:lvlText w:val="•"/>
      <w:lvlJc w:val="left"/>
      <w:pPr>
        <w:ind w:left="6289" w:hanging="567"/>
      </w:pPr>
      <w:rPr>
        <w:rFonts w:hint="default"/>
        <w:lang w:val="es-mx" w:eastAsia="en-US" w:bidi="ar-SA"/>
      </w:rPr>
    </w:lvl>
    <w:lvl w:ilvl="7">
      <w:start w:val="0"/>
      <w:numFmt w:val="bullet"/>
      <w:lvlText w:val="•"/>
      <w:lvlJc w:val="left"/>
      <w:pPr>
        <w:ind w:left="7127" w:hanging="567"/>
      </w:pPr>
      <w:rPr>
        <w:rFonts w:hint="default"/>
        <w:lang w:val="es-mx" w:eastAsia="en-US" w:bidi="ar-SA"/>
      </w:rPr>
    </w:lvl>
    <w:lvl w:ilvl="8">
      <w:start w:val="0"/>
      <w:numFmt w:val="bullet"/>
      <w:lvlText w:val="•"/>
      <w:lvlJc w:val="left"/>
      <w:pPr>
        <w:ind w:left="7965" w:hanging="567"/>
      </w:pPr>
      <w:rPr>
        <w:rFonts w:hint="default"/>
        <w:lang w:val="es-mx" w:eastAsia="en-US" w:bidi="ar-SA"/>
      </w:rPr>
    </w:lvl>
  </w:abstractNum>
  <w:abstractNum w:abstractNumId="2">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n-US" w:bidi="ar-SA"/>
      </w:rPr>
    </w:lvl>
    <w:lvl w:ilvl="1">
      <w:start w:val="1"/>
      <w:numFmt w:val="upperRoman"/>
      <w:lvlText w:val="%2."/>
      <w:lvlJc w:val="left"/>
      <w:pPr>
        <w:ind w:left="1251" w:hanging="567"/>
        <w:jc w:val="left"/>
      </w:pPr>
      <w:rPr>
        <w:rFonts w:hint="default" w:ascii="Arial" w:hAnsi="Arial" w:eastAsia="Arial" w:cs="Arial"/>
        <w:spacing w:val="0"/>
        <w:w w:val="100"/>
        <w:sz w:val="22"/>
        <w:szCs w:val="22"/>
        <w:lang w:val="es-mx" w:eastAsia="en-US" w:bidi="ar-SA"/>
      </w:rPr>
    </w:lvl>
    <w:lvl w:ilvl="2">
      <w:start w:val="0"/>
      <w:numFmt w:val="bullet"/>
      <w:lvlText w:val="•"/>
      <w:lvlJc w:val="left"/>
      <w:pPr>
        <w:ind w:left="2191" w:hanging="567"/>
      </w:pPr>
      <w:rPr>
        <w:rFonts w:hint="default"/>
        <w:lang w:val="es-mx" w:eastAsia="en-US" w:bidi="ar-SA"/>
      </w:rPr>
    </w:lvl>
    <w:lvl w:ilvl="3">
      <w:start w:val="0"/>
      <w:numFmt w:val="bullet"/>
      <w:lvlText w:val="•"/>
      <w:lvlJc w:val="left"/>
      <w:pPr>
        <w:ind w:left="3122" w:hanging="567"/>
      </w:pPr>
      <w:rPr>
        <w:rFonts w:hint="default"/>
        <w:lang w:val="es-mx" w:eastAsia="en-US" w:bidi="ar-SA"/>
      </w:rPr>
    </w:lvl>
    <w:lvl w:ilvl="4">
      <w:start w:val="0"/>
      <w:numFmt w:val="bullet"/>
      <w:lvlText w:val="•"/>
      <w:lvlJc w:val="left"/>
      <w:pPr>
        <w:ind w:left="4054" w:hanging="567"/>
      </w:pPr>
      <w:rPr>
        <w:rFonts w:hint="default"/>
        <w:lang w:val="es-mx" w:eastAsia="en-US" w:bidi="ar-SA"/>
      </w:rPr>
    </w:lvl>
    <w:lvl w:ilvl="5">
      <w:start w:val="0"/>
      <w:numFmt w:val="bullet"/>
      <w:lvlText w:val="•"/>
      <w:lvlJc w:val="left"/>
      <w:pPr>
        <w:ind w:left="4985" w:hanging="567"/>
      </w:pPr>
      <w:rPr>
        <w:rFonts w:hint="default"/>
        <w:lang w:val="es-mx" w:eastAsia="en-US" w:bidi="ar-SA"/>
      </w:rPr>
    </w:lvl>
    <w:lvl w:ilvl="6">
      <w:start w:val="0"/>
      <w:numFmt w:val="bullet"/>
      <w:lvlText w:val="•"/>
      <w:lvlJc w:val="left"/>
      <w:pPr>
        <w:ind w:left="5916" w:hanging="567"/>
      </w:pPr>
      <w:rPr>
        <w:rFonts w:hint="default"/>
        <w:lang w:val="es-mx" w:eastAsia="en-US" w:bidi="ar-SA"/>
      </w:rPr>
    </w:lvl>
    <w:lvl w:ilvl="7">
      <w:start w:val="0"/>
      <w:numFmt w:val="bullet"/>
      <w:lvlText w:val="•"/>
      <w:lvlJc w:val="left"/>
      <w:pPr>
        <w:ind w:left="6848" w:hanging="567"/>
      </w:pPr>
      <w:rPr>
        <w:rFonts w:hint="default"/>
        <w:lang w:val="es-mx" w:eastAsia="en-US" w:bidi="ar-SA"/>
      </w:rPr>
    </w:lvl>
    <w:lvl w:ilvl="8">
      <w:start w:val="0"/>
      <w:numFmt w:val="bullet"/>
      <w:lvlText w:val="•"/>
      <w:lvlJc w:val="left"/>
      <w:pPr>
        <w:ind w:left="7779" w:hanging="567"/>
      </w:pPr>
      <w:rPr>
        <w:rFonts w:hint="default"/>
        <w:lang w:val="es-mx" w:eastAsia="en-US" w:bidi="ar-SA"/>
      </w:rPr>
    </w:lvl>
  </w:abstractNum>
  <w:abstractNum w:abstractNumId="1">
    <w:multiLevelType w:val="hybridMultilevel"/>
    <w:lvl w:ilvl="0">
      <w:start w:val="1"/>
      <w:numFmt w:val="upperRoman"/>
      <w:lvlText w:val="%1."/>
      <w:lvlJc w:val="left"/>
      <w:pPr>
        <w:ind w:left="1395" w:hanging="711"/>
        <w:jc w:val="left"/>
      </w:pPr>
      <w:rPr>
        <w:rFonts w:hint="default" w:ascii="Arial" w:hAnsi="Arial" w:eastAsia="Arial" w:cs="Arial"/>
        <w:spacing w:val="0"/>
        <w:w w:val="100"/>
        <w:sz w:val="22"/>
        <w:szCs w:val="22"/>
        <w:lang w:val="es-mx" w:eastAsia="en-US" w:bidi="ar-SA"/>
      </w:rPr>
    </w:lvl>
    <w:lvl w:ilvl="1">
      <w:start w:val="0"/>
      <w:numFmt w:val="bullet"/>
      <w:lvlText w:val="•"/>
      <w:lvlJc w:val="left"/>
      <w:pPr>
        <w:ind w:left="2224" w:hanging="711"/>
      </w:pPr>
      <w:rPr>
        <w:rFonts w:hint="default"/>
        <w:lang w:val="es-mx" w:eastAsia="en-US" w:bidi="ar-SA"/>
      </w:rPr>
    </w:lvl>
    <w:lvl w:ilvl="2">
      <w:start w:val="0"/>
      <w:numFmt w:val="bullet"/>
      <w:lvlText w:val="•"/>
      <w:lvlJc w:val="left"/>
      <w:pPr>
        <w:ind w:left="3048" w:hanging="711"/>
      </w:pPr>
      <w:rPr>
        <w:rFonts w:hint="default"/>
        <w:lang w:val="es-mx" w:eastAsia="en-US" w:bidi="ar-SA"/>
      </w:rPr>
    </w:lvl>
    <w:lvl w:ilvl="3">
      <w:start w:val="0"/>
      <w:numFmt w:val="bullet"/>
      <w:lvlText w:val="•"/>
      <w:lvlJc w:val="left"/>
      <w:pPr>
        <w:ind w:left="3872" w:hanging="711"/>
      </w:pPr>
      <w:rPr>
        <w:rFonts w:hint="default"/>
        <w:lang w:val="es-mx" w:eastAsia="en-US" w:bidi="ar-SA"/>
      </w:rPr>
    </w:lvl>
    <w:lvl w:ilvl="4">
      <w:start w:val="0"/>
      <w:numFmt w:val="bullet"/>
      <w:lvlText w:val="•"/>
      <w:lvlJc w:val="left"/>
      <w:pPr>
        <w:ind w:left="4696" w:hanging="711"/>
      </w:pPr>
      <w:rPr>
        <w:rFonts w:hint="default"/>
        <w:lang w:val="es-mx" w:eastAsia="en-US" w:bidi="ar-SA"/>
      </w:rPr>
    </w:lvl>
    <w:lvl w:ilvl="5">
      <w:start w:val="0"/>
      <w:numFmt w:val="bullet"/>
      <w:lvlText w:val="•"/>
      <w:lvlJc w:val="left"/>
      <w:pPr>
        <w:ind w:left="5521" w:hanging="711"/>
      </w:pPr>
      <w:rPr>
        <w:rFonts w:hint="default"/>
        <w:lang w:val="es-mx" w:eastAsia="en-US" w:bidi="ar-SA"/>
      </w:rPr>
    </w:lvl>
    <w:lvl w:ilvl="6">
      <w:start w:val="0"/>
      <w:numFmt w:val="bullet"/>
      <w:lvlText w:val="•"/>
      <w:lvlJc w:val="left"/>
      <w:pPr>
        <w:ind w:left="6345" w:hanging="711"/>
      </w:pPr>
      <w:rPr>
        <w:rFonts w:hint="default"/>
        <w:lang w:val="es-mx" w:eastAsia="en-US" w:bidi="ar-SA"/>
      </w:rPr>
    </w:lvl>
    <w:lvl w:ilvl="7">
      <w:start w:val="0"/>
      <w:numFmt w:val="bullet"/>
      <w:lvlText w:val="•"/>
      <w:lvlJc w:val="left"/>
      <w:pPr>
        <w:ind w:left="7169" w:hanging="711"/>
      </w:pPr>
      <w:rPr>
        <w:rFonts w:hint="default"/>
        <w:lang w:val="es-mx" w:eastAsia="en-US" w:bidi="ar-SA"/>
      </w:rPr>
    </w:lvl>
    <w:lvl w:ilvl="8">
      <w:start w:val="0"/>
      <w:numFmt w:val="bullet"/>
      <w:lvlText w:val="•"/>
      <w:lvlJc w:val="left"/>
      <w:pPr>
        <w:ind w:left="7993" w:hanging="711"/>
      </w:pPr>
      <w:rPr>
        <w:rFonts w:hint="default"/>
        <w:lang w:val="es-mx" w:eastAsia="en-US" w:bidi="ar-SA"/>
      </w:rPr>
    </w:lvl>
  </w:abstractNum>
  <w:abstractNum w:abstractNumId="0">
    <w:multiLevelType w:val="hybridMultilevel"/>
    <w:lvl w:ilvl="0">
      <w:start w:val="1"/>
      <w:numFmt w:val="upperRoman"/>
      <w:lvlText w:val="%1."/>
      <w:lvlJc w:val="left"/>
      <w:pPr>
        <w:ind w:left="1395" w:hanging="711"/>
        <w:jc w:val="left"/>
      </w:pPr>
      <w:rPr>
        <w:rFonts w:hint="default" w:ascii="Arial" w:hAnsi="Arial" w:eastAsia="Arial" w:cs="Arial"/>
        <w:spacing w:val="0"/>
        <w:w w:val="100"/>
        <w:sz w:val="22"/>
        <w:szCs w:val="22"/>
        <w:lang w:val="es-mx" w:eastAsia="en-US" w:bidi="ar-SA"/>
      </w:rPr>
    </w:lvl>
    <w:lvl w:ilvl="1">
      <w:start w:val="1"/>
      <w:numFmt w:val="lowerLetter"/>
      <w:lvlText w:val="%2)"/>
      <w:lvlJc w:val="left"/>
      <w:pPr>
        <w:ind w:left="1395" w:hanging="255"/>
        <w:jc w:val="left"/>
      </w:pPr>
      <w:rPr>
        <w:rFonts w:hint="default" w:ascii="Arial" w:hAnsi="Arial" w:eastAsia="Arial" w:cs="Arial"/>
        <w:w w:val="100"/>
        <w:sz w:val="22"/>
        <w:szCs w:val="22"/>
        <w:lang w:val="es-mx" w:eastAsia="en-US" w:bidi="ar-SA"/>
      </w:rPr>
    </w:lvl>
    <w:lvl w:ilvl="2">
      <w:start w:val="0"/>
      <w:numFmt w:val="bullet"/>
      <w:lvlText w:val="•"/>
      <w:lvlJc w:val="left"/>
      <w:pPr>
        <w:ind w:left="3048" w:hanging="255"/>
      </w:pPr>
      <w:rPr>
        <w:rFonts w:hint="default"/>
        <w:lang w:val="es-mx" w:eastAsia="en-US" w:bidi="ar-SA"/>
      </w:rPr>
    </w:lvl>
    <w:lvl w:ilvl="3">
      <w:start w:val="0"/>
      <w:numFmt w:val="bullet"/>
      <w:lvlText w:val="•"/>
      <w:lvlJc w:val="left"/>
      <w:pPr>
        <w:ind w:left="3872" w:hanging="255"/>
      </w:pPr>
      <w:rPr>
        <w:rFonts w:hint="default"/>
        <w:lang w:val="es-mx" w:eastAsia="en-US" w:bidi="ar-SA"/>
      </w:rPr>
    </w:lvl>
    <w:lvl w:ilvl="4">
      <w:start w:val="0"/>
      <w:numFmt w:val="bullet"/>
      <w:lvlText w:val="•"/>
      <w:lvlJc w:val="left"/>
      <w:pPr>
        <w:ind w:left="4696" w:hanging="255"/>
      </w:pPr>
      <w:rPr>
        <w:rFonts w:hint="default"/>
        <w:lang w:val="es-mx" w:eastAsia="en-US" w:bidi="ar-SA"/>
      </w:rPr>
    </w:lvl>
    <w:lvl w:ilvl="5">
      <w:start w:val="0"/>
      <w:numFmt w:val="bullet"/>
      <w:lvlText w:val="•"/>
      <w:lvlJc w:val="left"/>
      <w:pPr>
        <w:ind w:left="5521" w:hanging="255"/>
      </w:pPr>
      <w:rPr>
        <w:rFonts w:hint="default"/>
        <w:lang w:val="es-mx" w:eastAsia="en-US" w:bidi="ar-SA"/>
      </w:rPr>
    </w:lvl>
    <w:lvl w:ilvl="6">
      <w:start w:val="0"/>
      <w:numFmt w:val="bullet"/>
      <w:lvlText w:val="•"/>
      <w:lvlJc w:val="left"/>
      <w:pPr>
        <w:ind w:left="6345" w:hanging="255"/>
      </w:pPr>
      <w:rPr>
        <w:rFonts w:hint="default"/>
        <w:lang w:val="es-mx" w:eastAsia="en-US" w:bidi="ar-SA"/>
      </w:rPr>
    </w:lvl>
    <w:lvl w:ilvl="7">
      <w:start w:val="0"/>
      <w:numFmt w:val="bullet"/>
      <w:lvlText w:val="•"/>
      <w:lvlJc w:val="left"/>
      <w:pPr>
        <w:ind w:left="7169" w:hanging="255"/>
      </w:pPr>
      <w:rPr>
        <w:rFonts w:hint="default"/>
        <w:lang w:val="es-mx" w:eastAsia="en-US" w:bidi="ar-SA"/>
      </w:rPr>
    </w:lvl>
    <w:lvl w:ilvl="8">
      <w:start w:val="0"/>
      <w:numFmt w:val="bullet"/>
      <w:lvlText w:val="•"/>
      <w:lvlJc w:val="left"/>
      <w:pPr>
        <w:ind w:left="7993" w:hanging="255"/>
      </w:pPr>
      <w:rPr>
        <w:rFonts w:hint="default"/>
        <w:lang w:val="es-mx"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n-US" w:bidi="ar-SA"/>
    </w:rPr>
  </w:style>
  <w:style w:styleId="BodyText" w:type="paragraph">
    <w:name w:val="Body Text"/>
    <w:basedOn w:val="Normal"/>
    <w:uiPriority w:val="1"/>
    <w:qFormat/>
    <w:pPr/>
    <w:rPr>
      <w:rFonts w:ascii="Arial" w:hAnsi="Arial" w:eastAsia="Arial" w:cs="Arial"/>
      <w:sz w:val="22"/>
      <w:szCs w:val="22"/>
      <w:lang w:val="es-mx" w:eastAsia="en-US" w:bidi="ar-SA"/>
    </w:rPr>
  </w:style>
  <w:style w:styleId="Heading1" w:type="paragraph">
    <w:name w:val="Heading 1"/>
    <w:basedOn w:val="Normal"/>
    <w:uiPriority w:val="1"/>
    <w:qFormat/>
    <w:pPr>
      <w:ind w:left="97" w:right="95"/>
      <w:jc w:val="center"/>
      <w:outlineLvl w:val="1"/>
    </w:pPr>
    <w:rPr>
      <w:rFonts w:ascii="Arial" w:hAnsi="Arial" w:eastAsia="Arial" w:cs="Arial"/>
      <w:b/>
      <w:bCs/>
      <w:sz w:val="22"/>
      <w:szCs w:val="22"/>
      <w:lang w:val="es-mx" w:eastAsia="en-US" w:bidi="ar-SA"/>
    </w:rPr>
  </w:style>
  <w:style w:styleId="ListParagraph" w:type="paragraph">
    <w:name w:val="List Paragraph"/>
    <w:basedOn w:val="Normal"/>
    <w:uiPriority w:val="1"/>
    <w:qFormat/>
    <w:pPr>
      <w:ind w:left="1395" w:hanging="711"/>
      <w:jc w:val="both"/>
    </w:pPr>
    <w:rPr>
      <w:rFonts w:ascii="Arial" w:hAnsi="Arial" w:eastAsia="Arial" w:cs="Arial"/>
      <w:lang w:val="es-mx" w:eastAsia="en-US" w:bidi="ar-SA"/>
    </w:rPr>
  </w:style>
  <w:style w:styleId="TableParagraph" w:type="paragraph">
    <w:name w:val="Table Paragraph"/>
    <w:basedOn w:val="Normal"/>
    <w:uiPriority w:val="1"/>
    <w:qFormat/>
    <w:pPr/>
    <w:rPr>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2022-01-17T21:19:24Z</dcterms:created>
  <dcterms:modified xsi:type="dcterms:W3CDTF">2022-01-17T21:19:24Z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2019</vt:lpwstr>
  </property>
  <property fmtid="{D5CDD505-2E9C-101B-9397-08002B2CF9AE}" pid="4" name="LastSaved">
    <vt:filetime>2022-01-17T00:00:00Z</vt:filetime>
  </property>
</Properties>
</file>